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1024"/>
        <w:gridCol w:w="793"/>
        <w:gridCol w:w="740"/>
        <w:gridCol w:w="1651"/>
        <w:gridCol w:w="26"/>
        <w:gridCol w:w="3092"/>
        <w:gridCol w:w="803"/>
        <w:gridCol w:w="1891"/>
        <w:gridCol w:w="361"/>
        <w:gridCol w:w="2190"/>
      </w:tblGrid>
      <w:tr w:rsidR="00033EAB" w:rsidTr="00C77D1E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754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C77D1E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754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C77D1E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754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C77D1E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754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 w:rsidP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C77D1E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754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КРОЈЕЊЕ КРУЖНИМ СТАБИЛНИМ ПИЛАМА</w:t>
            </w:r>
          </w:p>
        </w:tc>
      </w:tr>
      <w:tr w:rsidR="00033EAB" w:rsidTr="00C77D1E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8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19</w:t>
            </w: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да овлада радом на крућним стабилним пилама, да зна користити лична и техничка заштитна средства,употријебити одговарајући алат и одржавати машине.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C77D1E">
        <w:trPr>
          <w:trHeight w:val="83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1-18</w:t>
            </w: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Схвате основне принципе кориштења крућних стабилних пила,</w:t>
            </w:r>
          </w:p>
          <w:p w:rsidR="00033EAB" w:rsidRDefault="00DB44A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Овладају основним операцијама,</w:t>
            </w:r>
          </w:p>
          <w:p w:rsidR="00033EAB" w:rsidRDefault="00DB44A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материјалу и средствима за рад,</w:t>
            </w:r>
          </w:p>
          <w:p w:rsidR="00033EAB" w:rsidRDefault="00DB44A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Постижу максималну  тачност обраде,</w:t>
            </w:r>
          </w:p>
          <w:p w:rsidR="00033EAB" w:rsidRDefault="00DB44A2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Постижу што веће искориштење код кројења материјала</w:t>
            </w:r>
          </w:p>
          <w:p w:rsidR="00033EAB" w:rsidRDefault="00033EA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C77D1E">
        <w:trPr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избор материјала за кројење (рез.грађа,плоче)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Избор алата (лист кр.пиле) за одређени начин кројења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Постављање и учвршћивање листа кр.пиле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Постављање и подешавање водилица и заштитних уређаја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Начин кројења,грешке кројења и проценат искоришћења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Поступци кројења плочастих материјала</w:t>
            </w:r>
          </w:p>
          <w:p w:rsidR="00033EAB" w:rsidRDefault="00DB44A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алата, машина и заштита при раду</w:t>
            </w:r>
          </w:p>
        </w:tc>
      </w:tr>
      <w:tr w:rsidR="00033EAB" w:rsidTr="00C77D1E">
        <w:trPr>
          <w:jc w:val="center"/>
        </w:trPr>
        <w:tc>
          <w:tcPr>
            <w:tcW w:w="2765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996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2551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C77D1E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84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77D1E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96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C77D1E" w:rsidP="00C77D1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</w:t>
            </w:r>
            <w:r w:rsidR="00DB44A2">
              <w:rPr>
                <w:b/>
                <w:sz w:val="22"/>
                <w:szCs w:val="22"/>
                <w:lang w:val="sr-Cyrl-BA"/>
              </w:rPr>
              <w:t xml:space="preserve">ченик </w:t>
            </w:r>
            <w:r>
              <w:rPr>
                <w:b/>
                <w:sz w:val="22"/>
                <w:szCs w:val="22"/>
                <w:lang w:val="sr-Cyrl-BA"/>
              </w:rPr>
              <w:t>је</w:t>
            </w:r>
            <w:r w:rsidR="00DB44A2">
              <w:rPr>
                <w:b/>
                <w:sz w:val="22"/>
                <w:szCs w:val="22"/>
                <w:lang w:val="sr-Cyrl-BA"/>
              </w:rPr>
              <w:t xml:space="preserve"> способан да: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Припрема избор материјала за кројење (рез.грађа,плоче)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Одабере и припреми одговарајући материјал за кројење,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користи радну документацију,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користи средства за личну и техничку заштиту на раду,</w:t>
            </w:r>
          </w:p>
        </w:tc>
        <w:tc>
          <w:tcPr>
            <w:tcW w:w="2694" w:type="dxa"/>
            <w:gridSpan w:val="2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  <w:vMerge w:val="restart"/>
          </w:tcPr>
          <w:p w:rsidR="00033EAB" w:rsidRDefault="00DB44A2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- Овај модул је заснован на употреби различитих врста кружних стабилних пила као и различити </w:t>
            </w:r>
            <w:r>
              <w:rPr>
                <w:lang w:val="sr-Cyrl-RS"/>
              </w:rPr>
              <w:lastRenderedPageBreak/>
              <w:t>врста алата,заштитних уређаја, средстава и начина њиховог одржавања те обраде различити врста материјала. Постоји веза са садржајима који се уче у стручно теоријској настави.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Избор алата (лист кр.пиле) за одређени начин кројења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Дефинише алате за попречни и подужни рез.</w:t>
            </w:r>
          </w:p>
          <w:p w:rsidR="00033EAB" w:rsidRDefault="00033EAB">
            <w:pPr>
              <w:pStyle w:val="ListParagraph"/>
              <w:ind w:left="162"/>
              <w:rPr>
                <w:lang w:val="sr-Cyrl-RS"/>
              </w:rPr>
            </w:pP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Одабере одговарајући лист пиле за попречни или подужни рез.</w:t>
            </w:r>
          </w:p>
        </w:tc>
        <w:tc>
          <w:tcPr>
            <w:tcW w:w="2694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  <w:vMerge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Постављање и учвршћивање листа кр.пиле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Објасни правилно постављање и учвршћивање листа кружне пиле.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Правилно постави и учврсти лист кружне пиле.</w:t>
            </w:r>
          </w:p>
        </w:tc>
        <w:tc>
          <w:tcPr>
            <w:tcW w:w="2694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</w:tcPr>
          <w:p w:rsidR="00033EAB" w:rsidRDefault="00DB44A2">
            <w:p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- Практичну наставу      изводити у школској радионици и предузећима а број часова одрееђује наставник у зависности од конкретних услова.</w:t>
            </w:r>
          </w:p>
          <w:p w:rsidR="00033EAB" w:rsidRDefault="00DB44A2">
            <w:p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- Омогућити ученицима да користе готове цртеже урађене на стручно теоријској настави.</w:t>
            </w:r>
          </w:p>
          <w:p w:rsidR="00033EAB" w:rsidRDefault="00033EAB">
            <w:pPr>
              <w:ind w:left="168" w:hanging="168"/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Постављање и подешавање водилице и заштитних уређаја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објасни постављање и подешавање водилице за одређену врсту рада као и заштитних уређаја.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Правилно постави и подеси водилицу као и заштитне уређаје.</w:t>
            </w:r>
          </w:p>
        </w:tc>
        <w:tc>
          <w:tcPr>
            <w:tcW w:w="2694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</w:tcPr>
          <w:p w:rsidR="00033EAB" w:rsidRDefault="00DB44A2">
            <w:pPr>
              <w:rPr>
                <w:lang w:val="sr-Cyrl-RS"/>
              </w:rPr>
            </w:pPr>
            <w:r>
              <w:rPr>
                <w:lang w:val="sr-Cyrl-RS"/>
              </w:rPr>
              <w:t>-Користити све       расположиве материјале,средства,алате и машине како би ученик што више научио. Стално указивати на опасности које су присутне код рада на кружним стабилним пилама.</w:t>
            </w:r>
          </w:p>
          <w:p w:rsidR="00033EAB" w:rsidRDefault="00DB44A2">
            <w:p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- Ученици треба да воде дневник рада.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Начин кројења, грешке кројења и проценат искориштења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Објасни кројење водећи рачуна о проценту искориштења.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Направи шему кројења водећи рачуна о грешкама кројења и искориштењу.</w:t>
            </w:r>
          </w:p>
        </w:tc>
        <w:tc>
          <w:tcPr>
            <w:tcW w:w="2694" w:type="dxa"/>
            <w:gridSpan w:val="2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Поступци кројења плочастих материјала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Објасни кројење плочастих материјала.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Направи шему кројења плочастих материјала водећи рачуна о грешкама кројења и проценту искориштења.</w:t>
            </w:r>
          </w:p>
        </w:tc>
        <w:tc>
          <w:tcPr>
            <w:tcW w:w="2694" w:type="dxa"/>
            <w:gridSpan w:val="2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алата, машине и заштита при раду</w:t>
            </w:r>
          </w:p>
        </w:tc>
        <w:tc>
          <w:tcPr>
            <w:tcW w:w="3184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62" w:hanging="142"/>
              <w:rPr>
                <w:lang w:val="sr-Cyrl-RS"/>
              </w:rPr>
            </w:pPr>
            <w:r>
              <w:rPr>
                <w:lang w:val="sr-Cyrl-RS"/>
              </w:rPr>
              <w:t>Објасни важност одржавања машине и кориштења заштитних средстава.</w:t>
            </w:r>
          </w:p>
        </w:tc>
        <w:tc>
          <w:tcPr>
            <w:tcW w:w="3118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Самостално одржава алат и машину,</w:t>
            </w:r>
          </w:p>
          <w:p w:rsidR="00033EAB" w:rsidRDefault="00DB44A2">
            <w:pPr>
              <w:pStyle w:val="ListParagraph"/>
              <w:numPr>
                <w:ilvl w:val="0"/>
                <w:numId w:val="5"/>
              </w:numPr>
              <w:ind w:left="175" w:hanging="141"/>
              <w:rPr>
                <w:lang w:val="sr-Cyrl-RS"/>
              </w:rPr>
            </w:pPr>
            <w:r>
              <w:rPr>
                <w:lang w:val="sr-Cyrl-RS"/>
              </w:rPr>
              <w:t>Примјењује заштитна средства при раду.</w:t>
            </w:r>
          </w:p>
        </w:tc>
        <w:tc>
          <w:tcPr>
            <w:tcW w:w="2694" w:type="dxa"/>
            <w:gridSpan w:val="2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51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6"/>
              </w:numPr>
              <w:ind w:left="284" w:hanging="142"/>
            </w:pPr>
            <w:r>
              <w:rPr>
                <w:lang w:val="sr-Cyrl-RS"/>
              </w:rPr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6"/>
              </w:numPr>
              <w:ind w:left="284" w:hanging="142"/>
            </w:pPr>
            <w:r>
              <w:rPr>
                <w:lang w:val="sr-Cyrl-RS"/>
              </w:rPr>
              <w:t>Технологија обраде дрвета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Српске,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Средства за мјерење, одржавање и заштиту.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4312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4312" w:type="dxa"/>
            <w:gridSpan w:val="11"/>
          </w:tcPr>
          <w:p w:rsidR="00033EAB" w:rsidRPr="00C77D1E" w:rsidRDefault="00DB44A2" w:rsidP="00C77D1E">
            <w:pPr>
              <w:rPr>
                <w:sz w:val="22"/>
                <w:szCs w:val="22"/>
                <w:lang w:val="sr-Cyrl-RS"/>
              </w:rPr>
            </w:pPr>
            <w:r w:rsidRPr="00C77D1E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C77D1E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C77D1E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  <w:r w:rsidR="00C77D1E">
              <w:rPr>
                <w:sz w:val="22"/>
                <w:szCs w:val="22"/>
                <w:lang w:val="sr-Cyrl-RS"/>
              </w:rPr>
              <w:t xml:space="preserve"> </w:t>
            </w:r>
            <w:r w:rsidRPr="00C77D1E"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модула.</w:t>
            </w:r>
          </w:p>
          <w:p w:rsidR="00033EAB" w:rsidRDefault="00033EAB">
            <w:pPr>
              <w:pStyle w:val="ListParagraph"/>
              <w:ind w:left="284"/>
              <w:rPr>
                <w:sz w:val="22"/>
                <w:szCs w:val="22"/>
                <w:lang w:val="sr-Cyrl-RS"/>
              </w:rPr>
            </w:pPr>
          </w:p>
        </w:tc>
      </w:tr>
    </w:tbl>
    <w:p w:rsidR="00C77D1E" w:rsidRDefault="00C77D1E"/>
    <w:p w:rsidR="00C77D1E" w:rsidRDefault="00C77D1E"/>
    <w:tbl>
      <w:tblPr>
        <w:tblW w:w="1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522"/>
        <w:gridCol w:w="793"/>
        <w:gridCol w:w="740"/>
        <w:gridCol w:w="1444"/>
        <w:gridCol w:w="233"/>
        <w:gridCol w:w="3171"/>
        <w:gridCol w:w="803"/>
        <w:gridCol w:w="1888"/>
        <w:gridCol w:w="364"/>
        <w:gridCol w:w="2662"/>
      </w:tblGrid>
      <w:tr w:rsidR="00033EAB" w:rsidTr="00C77D1E">
        <w:trPr>
          <w:jc w:val="center"/>
        </w:trPr>
        <w:tc>
          <w:tcPr>
            <w:tcW w:w="305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0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C77D1E">
        <w:trPr>
          <w:jc w:val="center"/>
        </w:trPr>
        <w:tc>
          <w:tcPr>
            <w:tcW w:w="305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0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СТОЛАР</w:t>
            </w:r>
          </w:p>
        </w:tc>
      </w:tr>
      <w:tr w:rsidR="00033EAB" w:rsidTr="00C77D1E">
        <w:trPr>
          <w:jc w:val="center"/>
        </w:trPr>
        <w:tc>
          <w:tcPr>
            <w:tcW w:w="305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0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C77D1E">
        <w:trPr>
          <w:jc w:val="center"/>
        </w:trPr>
        <w:tc>
          <w:tcPr>
            <w:tcW w:w="305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0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C77D1E">
        <w:trPr>
          <w:jc w:val="center"/>
        </w:trPr>
        <w:tc>
          <w:tcPr>
            <w:tcW w:w="305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0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САВИЈАЊЕ ДРВЕТА</w:t>
            </w:r>
          </w:p>
        </w:tc>
      </w:tr>
      <w:tr w:rsidR="00033EAB" w:rsidTr="00C77D1E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05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9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662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20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9"/>
              </w:numPr>
            </w:pPr>
            <w:r>
              <w:rPr>
                <w:lang w:val="sr-Cyrl-RS"/>
              </w:rPr>
              <w:t>Модул је развијен с циљем да ученици стекну основна знања и вјештине у начину савијања дрвета које се користи при изради производа</w:t>
            </w:r>
          </w:p>
          <w:p w:rsidR="00033EAB" w:rsidRDefault="00033EAB">
            <w:pPr>
              <w:pStyle w:val="ListParagraph"/>
            </w:pP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C77D1E">
        <w:trPr>
          <w:trHeight w:val="83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9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1-19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  <w:shd w:val="clear" w:color="auto" w:fill="auto"/>
          </w:tcPr>
          <w:p w:rsidR="00033EAB" w:rsidRDefault="00DB44A2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9"/>
              </w:numPr>
              <w:spacing w:after="0"/>
              <w:ind w:left="5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Схвате намјену савијања дрвета,</w:t>
            </w:r>
          </w:p>
          <w:p w:rsidR="00033EAB" w:rsidRDefault="00DB44A2">
            <w:pPr>
              <w:pStyle w:val="BodyText"/>
              <w:numPr>
                <w:ilvl w:val="0"/>
                <w:numId w:val="9"/>
              </w:numPr>
              <w:spacing w:after="0"/>
              <w:ind w:left="5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Одаберу и припреме одговарајуће дрво за савијање,</w:t>
            </w:r>
          </w:p>
          <w:p w:rsidR="00033EAB" w:rsidRDefault="00DB44A2">
            <w:pPr>
              <w:pStyle w:val="BodyText"/>
              <w:numPr>
                <w:ilvl w:val="0"/>
                <w:numId w:val="9"/>
              </w:numPr>
              <w:spacing w:after="0"/>
              <w:ind w:left="5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Овладају разним начинима савијања дрвета,</w:t>
            </w:r>
          </w:p>
          <w:p w:rsidR="00033EAB" w:rsidRDefault="00DB44A2">
            <w:pPr>
              <w:pStyle w:val="BodyText"/>
              <w:numPr>
                <w:ilvl w:val="0"/>
                <w:numId w:val="9"/>
              </w:numPr>
              <w:spacing w:after="0"/>
              <w:ind w:left="5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раду, материјалу и средствима за рад,</w:t>
            </w:r>
          </w:p>
          <w:p w:rsidR="00033EAB" w:rsidRDefault="00DB44A2">
            <w:pPr>
              <w:pStyle w:val="BodyText"/>
              <w:numPr>
                <w:ilvl w:val="0"/>
                <w:numId w:val="9"/>
              </w:numPr>
              <w:spacing w:after="0"/>
              <w:ind w:left="527" w:hanging="17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 заштитна средства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C77D1E">
        <w:trPr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и припрема дрвета за савијање</w:t>
            </w:r>
          </w:p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Ручно савијање и калупи за савијање</w:t>
            </w:r>
          </w:p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и уређаји за савијање</w:t>
            </w:r>
          </w:p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Савијање на хладно и вруће</w:t>
            </w:r>
          </w:p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при раду</w:t>
            </w:r>
          </w:p>
          <w:p w:rsidR="00033EAB" w:rsidRDefault="00DB44A2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направа, уређаја и средстава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C77D1E">
        <w:trPr>
          <w:jc w:val="center"/>
        </w:trPr>
        <w:tc>
          <w:tcPr>
            <w:tcW w:w="2263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072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026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C77D1E">
        <w:trPr>
          <w:jc w:val="center"/>
        </w:trPr>
        <w:tc>
          <w:tcPr>
            <w:tcW w:w="2263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691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3026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77D1E">
        <w:trPr>
          <w:jc w:val="center"/>
        </w:trPr>
        <w:tc>
          <w:tcPr>
            <w:tcW w:w="2263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72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C77D1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026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 и припрема дрвета за савијање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припрему и избор дрвета за одређену врсту савијања,</w:t>
            </w: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одабере и припреми дрво за одређену намјену и начин савијања.</w:t>
            </w:r>
          </w:p>
        </w:tc>
        <w:tc>
          <w:tcPr>
            <w:tcW w:w="2691" w:type="dxa"/>
            <w:gridSpan w:val="2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Овај модул је заснован на употреби савијеног дрвета за различите намјене. Настава се може изводити у школској радионици или погонима финалне обраде дрвета а број часова по темама одређује наставник у зависности од конкретних услова.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Ручно савијање и калупи за савијање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 xml:space="preserve">објасни избор калупа и других средстава за савијање. </w:t>
            </w: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Одабере калупе и остала средства за савијање,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изведе савијање дрвета.</w:t>
            </w:r>
          </w:p>
          <w:p w:rsidR="00033EAB" w:rsidRDefault="00033EAB">
            <w:pPr>
              <w:pStyle w:val="ListParagraph"/>
              <w:ind w:left="175"/>
              <w:rPr>
                <w:lang w:val="sr-Cyrl-RS"/>
              </w:rPr>
            </w:pPr>
          </w:p>
        </w:tc>
        <w:tc>
          <w:tcPr>
            <w:tcW w:w="2691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Омогућити ученицима да користе цртеже урађне на стручно теоријској настави.</w:t>
            </w:r>
          </w:p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Ученици треба да воде дневник рада.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Машине и урешаји за савијање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машине и уређаје за савијање дрвета.</w:t>
            </w: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користи машине и уређаје за савијање дрвета.</w:t>
            </w:r>
          </w:p>
        </w:tc>
        <w:tc>
          <w:tcPr>
            <w:tcW w:w="2691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Савијање на хладно и вруће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савијање на хладно и вруће</w:t>
            </w:r>
          </w:p>
          <w:p w:rsidR="00033EAB" w:rsidRDefault="00033EAB">
            <w:pPr>
              <w:pStyle w:val="ListParagraph"/>
              <w:ind w:left="212"/>
              <w:rPr>
                <w:lang w:val="sr-Cyrl-RS"/>
              </w:rPr>
            </w:pP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користи машине и уређаје за савијање дрвета.</w:t>
            </w:r>
          </w:p>
        </w:tc>
        <w:tc>
          <w:tcPr>
            <w:tcW w:w="2691" w:type="dxa"/>
            <w:gridSpan w:val="2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  <w:p w:rsidR="00033EAB" w:rsidRDefault="00033EAB">
            <w:pPr>
              <w:pStyle w:val="ListParagraph"/>
              <w:ind w:left="168"/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Заштита при раду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значај кориштења заштите при раду.</w:t>
            </w: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примјењује заштитна средства.</w:t>
            </w:r>
          </w:p>
        </w:tc>
        <w:tc>
          <w:tcPr>
            <w:tcW w:w="2691" w:type="dxa"/>
            <w:gridSpan w:val="2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263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направа, уређаја и средстава</w:t>
            </w:r>
          </w:p>
        </w:tc>
        <w:tc>
          <w:tcPr>
            <w:tcW w:w="2977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одржавање направа, уређаја и средстава.</w:t>
            </w:r>
          </w:p>
        </w:tc>
        <w:tc>
          <w:tcPr>
            <w:tcW w:w="3404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2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одржава направе, уређаје и средства.</w:t>
            </w:r>
          </w:p>
        </w:tc>
        <w:tc>
          <w:tcPr>
            <w:tcW w:w="2691" w:type="dxa"/>
            <w:gridSpan w:val="2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sr-Cyrl-RS"/>
              </w:rPr>
            </w:pPr>
          </w:p>
        </w:tc>
        <w:tc>
          <w:tcPr>
            <w:tcW w:w="3026" w:type="dxa"/>
            <w:gridSpan w:val="2"/>
          </w:tcPr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3"/>
              </w:numPr>
              <w:ind w:hanging="436"/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13"/>
              </w:numPr>
              <w:ind w:hanging="436"/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  <w:p w:rsidR="00033EAB" w:rsidRDefault="00DB44A2">
            <w:pPr>
              <w:pStyle w:val="ListParagraph"/>
              <w:numPr>
                <w:ilvl w:val="0"/>
                <w:numId w:val="13"/>
              </w:numPr>
              <w:ind w:hanging="436"/>
              <w:rPr>
                <w:lang w:val="sr-Cyrl-RS"/>
              </w:rPr>
            </w:pPr>
            <w:r>
              <w:rPr>
                <w:lang w:val="sr-Cyrl-RS"/>
              </w:rPr>
              <w:t>Дрвне конструкције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Српске,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Друга стручна и теоријска литература,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Радионица са пратећом опремом.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4361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Оцјењивање </w:t>
            </w:r>
          </w:p>
        </w:tc>
      </w:tr>
      <w:tr w:rsidR="00033EAB" w:rsidTr="00C77D1E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4361" w:type="dxa"/>
            <w:gridSpan w:val="11"/>
          </w:tcPr>
          <w:p w:rsidR="00033EAB" w:rsidRPr="00C77D1E" w:rsidRDefault="00DB44A2" w:rsidP="00C77D1E">
            <w:pPr>
              <w:rPr>
                <w:sz w:val="22"/>
                <w:szCs w:val="22"/>
                <w:lang w:val="sr-Cyrl-RS"/>
              </w:rPr>
            </w:pPr>
            <w:r w:rsidRPr="00C77D1E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C77D1E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C77D1E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  <w:r w:rsidR="00C77D1E">
              <w:rPr>
                <w:sz w:val="22"/>
                <w:szCs w:val="22"/>
                <w:lang w:val="sr-Cyrl-RS"/>
              </w:rPr>
              <w:t xml:space="preserve"> </w:t>
            </w:r>
            <w:r w:rsidRPr="00C77D1E"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модула.</w:t>
            </w:r>
          </w:p>
        </w:tc>
      </w:tr>
    </w:tbl>
    <w:p w:rsidR="00033EAB" w:rsidRDefault="00033EAB">
      <w:pPr>
        <w:rPr>
          <w:lang w:val="sr-Cyrl-RS"/>
        </w:rPr>
      </w:pPr>
    </w:p>
    <w:p w:rsidR="00033EAB" w:rsidRDefault="00033EAB">
      <w:pPr>
        <w:rPr>
          <w:lang w:val="sr-Latn-RS"/>
        </w:rPr>
      </w:pP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664"/>
        <w:gridCol w:w="793"/>
        <w:gridCol w:w="740"/>
        <w:gridCol w:w="1226"/>
        <w:gridCol w:w="451"/>
        <w:gridCol w:w="2696"/>
        <w:gridCol w:w="803"/>
        <w:gridCol w:w="2252"/>
        <w:gridCol w:w="395"/>
        <w:gridCol w:w="2546"/>
      </w:tblGrid>
      <w:tr w:rsidR="00033EAB" w:rsidTr="001366AA">
        <w:trPr>
          <w:jc w:val="center"/>
        </w:trPr>
        <w:tc>
          <w:tcPr>
            <w:tcW w:w="319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09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1366AA">
        <w:trPr>
          <w:jc w:val="center"/>
        </w:trPr>
        <w:tc>
          <w:tcPr>
            <w:tcW w:w="319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09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1366AA">
        <w:trPr>
          <w:jc w:val="center"/>
        </w:trPr>
        <w:tc>
          <w:tcPr>
            <w:tcW w:w="319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09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1366AA">
        <w:trPr>
          <w:jc w:val="center"/>
        </w:trPr>
        <w:tc>
          <w:tcPr>
            <w:tcW w:w="319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09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1366AA">
        <w:trPr>
          <w:jc w:val="center"/>
        </w:trPr>
        <w:tc>
          <w:tcPr>
            <w:tcW w:w="319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09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КРОЈЕЊЕ И СПАЈАЊЕ ФУРНИРА</w:t>
            </w:r>
          </w:p>
        </w:tc>
      </w:tr>
      <w:tr w:rsidR="00033EAB" w:rsidTr="001366AA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4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41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21</w:t>
            </w: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4"/>
              </w:numPr>
            </w:pPr>
            <w:r>
              <w:rPr>
                <w:lang w:val="sr-Cyrl-RS"/>
              </w:rPr>
              <w:t>Овај модул је развијен с циљем да ученици стекну знања и вјештине код рада са фурнирима.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1366AA">
        <w:trPr>
          <w:trHeight w:val="83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4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1-20</w:t>
            </w: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 да:</w:t>
            </w:r>
          </w:p>
          <w:p w:rsidR="00033EAB" w:rsidRDefault="00DB44A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Разликују врсте фурнира,</w:t>
            </w:r>
          </w:p>
          <w:p w:rsidR="00033EAB" w:rsidRDefault="00DB44A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и овладају начине кројења фурнира,</w:t>
            </w:r>
          </w:p>
          <w:p w:rsidR="00033EAB" w:rsidRDefault="00DB44A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и овладају начине спајања фурнира,</w:t>
            </w:r>
          </w:p>
          <w:p w:rsidR="00033EAB" w:rsidRDefault="00DB44A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раду, материјалима и средствима за рад,</w:t>
            </w:r>
          </w:p>
          <w:p w:rsidR="00033EAB" w:rsidRDefault="00DB44A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заштитна средства</w:t>
            </w:r>
          </w:p>
          <w:p w:rsidR="00033EAB" w:rsidRDefault="00033EAB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1366AA">
        <w:trPr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Упознавање са врстама фурнира и њиховом намјеном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Избор и припрема фурнира за кројење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Ручно и машинско кројење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машине за кројење(пакетне маказе)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Уздужно и попречно кројење и грешке кројења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Ручно и машинско спајање фурнира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Грешке спајања фурнира</w:t>
            </w:r>
          </w:p>
          <w:p w:rsidR="00033EAB" w:rsidRDefault="00DB44A2">
            <w:pPr>
              <w:pStyle w:val="ListParagraph"/>
              <w:numPr>
                <w:ilvl w:val="0"/>
                <w:numId w:val="15"/>
              </w:numPr>
              <w:ind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машина, уређаја за рад и заштита при раду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1366AA">
        <w:trPr>
          <w:jc w:val="center"/>
        </w:trPr>
        <w:tc>
          <w:tcPr>
            <w:tcW w:w="2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9356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1366AA">
        <w:trPr>
          <w:jc w:val="center"/>
        </w:trPr>
        <w:tc>
          <w:tcPr>
            <w:tcW w:w="240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59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14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450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rPr>
          <w:jc w:val="center"/>
        </w:trPr>
        <w:tc>
          <w:tcPr>
            <w:tcW w:w="240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56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C77D1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Упознавање са врстама фурнира и њихова намјена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намјену различитих врста фурнира.</w:t>
            </w:r>
          </w:p>
          <w:p w:rsidR="00033EAB" w:rsidRDefault="00033EAB">
            <w:pPr>
              <w:pStyle w:val="ListParagraph"/>
              <w:ind w:left="212"/>
              <w:rPr>
                <w:lang w:val="sr-Cyrl-RS"/>
              </w:rPr>
            </w:pP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различите врсте фурнира</w:t>
            </w:r>
          </w:p>
        </w:tc>
        <w:tc>
          <w:tcPr>
            <w:tcW w:w="3450" w:type="dxa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Овај модул је заснован на употреби различитих врста фурнира.</w:t>
            </w:r>
          </w:p>
          <w:p w:rsidR="00033EAB" w:rsidRDefault="00033EAB">
            <w:pPr>
              <w:pStyle w:val="ListParagraph"/>
              <w:ind w:left="168"/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 и припрема фурнира за кројење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избор и припрему фурнира.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одређене врсте фурнира према намјени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Припреми одређену врсту фурнира.</w:t>
            </w:r>
          </w:p>
          <w:p w:rsidR="00033EAB" w:rsidRDefault="00033EAB">
            <w:pPr>
              <w:rPr>
                <w:lang w:val="sr-Cyrl-RS"/>
              </w:rPr>
            </w:pPr>
          </w:p>
        </w:tc>
        <w:tc>
          <w:tcPr>
            <w:tcW w:w="3450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Наставу изводити у школским радионицама и погонима финалне обраде-линије спајања фурнира.</w:t>
            </w:r>
          </w:p>
          <w:p w:rsidR="00033EAB" w:rsidRDefault="00033EAB">
            <w:pPr>
              <w:pStyle w:val="ListParagraph"/>
              <w:ind w:left="168"/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Ручно и машинско кројење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кројну листу и објасни садржај кројне листе,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поступак и технику слагања фурнира за плочу.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обавља ручно и машинско кројење,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Изради и чита шему слагања фурнира.</w:t>
            </w:r>
          </w:p>
          <w:p w:rsidR="00033EAB" w:rsidRDefault="00033EAB">
            <w:pPr>
              <w:rPr>
                <w:lang w:val="sr-Cyrl-RS"/>
              </w:rPr>
            </w:pPr>
          </w:p>
          <w:p w:rsidR="00033EAB" w:rsidRDefault="00033EAB">
            <w:pPr>
              <w:pStyle w:val="ListParagraph"/>
              <w:ind w:left="175"/>
              <w:rPr>
                <w:lang w:val="sr-Cyrl-RS"/>
              </w:rPr>
            </w:pPr>
          </w:p>
        </w:tc>
        <w:tc>
          <w:tcPr>
            <w:tcW w:w="3450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bs-Latn-BA"/>
              </w:rPr>
            </w:pPr>
            <w:r>
              <w:rPr>
                <w:lang w:val="sr-Cyrl-BA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Припрема машине за кројење (пакетне маказе)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поступак припреме машине за кројење,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 xml:space="preserve">објасни употребу прописаних норми припреме машине. 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припреми машину за кројење.</w:t>
            </w:r>
          </w:p>
        </w:tc>
        <w:tc>
          <w:tcPr>
            <w:tcW w:w="3450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bs-Latn-BA"/>
              </w:rPr>
            </w:pPr>
            <w:r>
              <w:rPr>
                <w:lang w:val="sr-Cyrl-BA"/>
              </w:rPr>
              <w:t>Омогућити ученицима да се упознају са што више врста фурнира,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bs-Latn-BA"/>
              </w:rPr>
            </w:pPr>
            <w:r>
              <w:rPr>
                <w:lang w:val="sr-Cyrl-BA"/>
              </w:rPr>
              <w:t>Омогућити ученицима да што боље овладају начинима спајања фурнира и да стекну навике кориштења заштитних средстава.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Уздужно ипопречно кројење и грешке кројења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уздужно и попречно кројење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обави уздужно и попречно кројење,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Уочава правовремено грешке кројења.</w:t>
            </w:r>
          </w:p>
        </w:tc>
        <w:tc>
          <w:tcPr>
            <w:tcW w:w="3450" w:type="dxa"/>
            <w:gridSpan w:val="3"/>
            <w:vMerge w:val="restart"/>
            <w:tcBorders>
              <w:top w:val="nil"/>
            </w:tcBorders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033EAB">
            <w:pPr>
              <w:rPr>
                <w:lang w:val="bs-Latn-BA"/>
              </w:rPr>
            </w:pPr>
          </w:p>
          <w:p w:rsidR="00033EAB" w:rsidRDefault="00033EAB">
            <w:pPr>
              <w:pStyle w:val="ListParagraph"/>
              <w:ind w:left="168"/>
              <w:rPr>
                <w:lang w:val="bs-Latn-BA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Ручно и машинско спајање фурнира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одговарајући начин спајања.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прибора за спајање,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обавља ручно и машинско спајање.</w:t>
            </w:r>
          </w:p>
        </w:tc>
        <w:tc>
          <w:tcPr>
            <w:tcW w:w="3450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033EAB">
            <w:pPr>
              <w:rPr>
                <w:lang w:val="bs-Latn-BA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Грешке спајања фурнира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грешке спајања фурнира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Благовремено уочи и отклони грешке код спајања</w:t>
            </w:r>
          </w:p>
        </w:tc>
        <w:tc>
          <w:tcPr>
            <w:tcW w:w="3450" w:type="dxa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Ученици треба да воде дневник рада.</w:t>
            </w:r>
          </w:p>
          <w:p w:rsidR="00033EAB" w:rsidRDefault="00033EAB">
            <w:pPr>
              <w:pStyle w:val="ListParagraph"/>
              <w:ind w:left="168"/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40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16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машина, уређаја за рад и заштита при раду</w:t>
            </w:r>
          </w:p>
        </w:tc>
        <w:tc>
          <w:tcPr>
            <w:tcW w:w="2759" w:type="dxa"/>
            <w:gridSpan w:val="3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важност исправног одржавања машина и уређаја те кориштења заштите при раду.</w:t>
            </w:r>
          </w:p>
        </w:tc>
        <w:tc>
          <w:tcPr>
            <w:tcW w:w="3147" w:type="dxa"/>
            <w:gridSpan w:val="2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одржава машине и уређаје,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Примјењује заштитна средства.</w:t>
            </w:r>
          </w:p>
        </w:tc>
        <w:tc>
          <w:tcPr>
            <w:tcW w:w="3450" w:type="dxa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2546" w:type="dxa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68" w:hanging="168"/>
              <w:rPr>
                <w:lang w:val="sr-Cyrl-RS"/>
              </w:rPr>
            </w:pPr>
            <w:r>
              <w:rPr>
                <w:lang w:val="sr-Cyrl-RS"/>
              </w:rPr>
              <w:t>Нагласити важност исправног одржавања машина и уређаја и кориштења заштитних средстава .</w:t>
            </w:r>
          </w:p>
          <w:p w:rsidR="00033EAB" w:rsidRDefault="00033EAB">
            <w:pPr>
              <w:pStyle w:val="ListParagraph"/>
              <w:ind w:left="168"/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84" w:hanging="142"/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84" w:hanging="142"/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Погони финалне обраде дрвета.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4307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4307" w:type="dxa"/>
            <w:gridSpan w:val="11"/>
          </w:tcPr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1366AA" w:rsidRPr="001366AA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1366AA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  <w:r w:rsidR="001366AA">
              <w:rPr>
                <w:sz w:val="22"/>
                <w:szCs w:val="22"/>
                <w:lang w:val="sr-Cyrl-RS"/>
              </w:rPr>
              <w:t xml:space="preserve"> </w:t>
            </w:r>
            <w:r w:rsidRPr="001366AA"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модула.</w:t>
            </w:r>
          </w:p>
        </w:tc>
      </w:tr>
    </w:tbl>
    <w:p w:rsidR="00033EAB" w:rsidRDefault="00033EAB">
      <w:pPr>
        <w:rPr>
          <w:lang w:val="sr-Cyrl-RS"/>
        </w:rPr>
      </w:pPr>
    </w:p>
    <w:p w:rsidR="00033EAB" w:rsidRDefault="00033EAB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ФУРНИРАЊЕ</w:t>
            </w:r>
          </w:p>
        </w:tc>
      </w:tr>
      <w:tr w:rsidR="00033EAB" w:rsidTr="001366AA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22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8"/>
              </w:numPr>
            </w:pPr>
            <w:r>
              <w:rPr>
                <w:lang w:val="sr-Cyrl-RS"/>
              </w:rPr>
              <w:t>Модул је развијен с циљем стицсња основних знања о начинима и сврхи фурнирања и развијању одговорноти при раду.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1366AA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Одрађени модули 1-21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Овладају начинима и техником фурнирања,</w:t>
            </w:r>
          </w:p>
          <w:p w:rsidR="00033EAB" w:rsidRDefault="00DB44A2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раду,</w:t>
            </w:r>
          </w:p>
          <w:p w:rsidR="00033EAB" w:rsidRDefault="00DB44A2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Раде у тиму,</w:t>
            </w:r>
          </w:p>
          <w:p w:rsidR="00033EAB" w:rsidRDefault="00DB44A2">
            <w:pPr>
              <w:pStyle w:val="BodyText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заштитна средства,</w:t>
            </w:r>
          </w:p>
          <w:p w:rsidR="00033EAB" w:rsidRDefault="00033EAB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Машине за наношење љепила и припрема истих за рад</w:t>
            </w:r>
          </w:p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и наношење љепила</w:t>
            </w:r>
          </w:p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Пресе (механичке,хидрауличне,пнеуматске,једноетажне,вишеетажне,проточне)</w:t>
            </w:r>
          </w:p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Припремање пресе за рад</w:t>
            </w:r>
          </w:p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Пресе на хладно и вруће са разним системима гријања</w:t>
            </w:r>
          </w:p>
          <w:p w:rsidR="00033EAB" w:rsidRDefault="00DB44A2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машина, уређаја за рад и заштита при раду</w:t>
            </w: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1366AA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Машине за наношење љепила и припрема истих за рад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начине и машине за наношења љепила.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припрему машине за наношење љепила.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потреби и начину фурнирања.</w:t>
            </w: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Припрема и наношење љепила 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врте љепила за фурнирање и критерије избора љепила.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припреми машину за наношење љепила,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припреми љепило,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наношење љепила.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Наставу организовати у школским радионицама или у производним погонима.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или стручан радник морају демонстрирати рад на машини.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При раду користити средства за заштиту на раду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Пресе (механичке, хидрауличне, пнеуматске, једноетажне, вишеетаћне, проточне)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основне карактеристике преса и њихову намјену.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Разликује врсте преса.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 на машини је дозвољен само у присуству наставника и стручног радника на машини.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Припремање пресе за рад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припрему пресе за рад.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припрему пресе.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максимално овладају техником припремања и наношење љепила, да максимално упознају врсте преса и овладају техником пресања,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Пресање на хладно и вруће са разним системима гријања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режиме пресања.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пресање на хладно и вруће.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pStyle w:val="ListParagraph"/>
              <w:ind w:left="220"/>
              <w:rPr>
                <w:sz w:val="22"/>
                <w:szCs w:val="22"/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машина, уређаја за рад и заштита при раду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 xml:space="preserve">Објасни важност исправног одржавања машина и уређаја те </w:t>
            </w:r>
            <w:r>
              <w:rPr>
                <w:lang w:val="sr-Cyrl-RS"/>
              </w:rPr>
              <w:lastRenderedPageBreak/>
              <w:t>кориштења заштите при раду.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Самостално одржава машине и уређаје,</w:t>
            </w:r>
          </w:p>
          <w:p w:rsidR="00033EAB" w:rsidRDefault="00DB44A2">
            <w:pPr>
              <w:pStyle w:val="ListParagraph"/>
              <w:numPr>
                <w:ilvl w:val="0"/>
                <w:numId w:val="17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Примјењује заштитна средства.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Омогучити ученицима да се максимално упознају са одрћавањем машина и уређаја за рад и скренути пажњу на употребу </w:t>
            </w:r>
            <w:r>
              <w:rPr>
                <w:sz w:val="22"/>
                <w:szCs w:val="22"/>
                <w:lang w:val="sr-Cyrl-RS"/>
              </w:rPr>
              <w:lastRenderedPageBreak/>
              <w:t>средстава заштите на раду.</w:t>
            </w: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Интеграција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4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24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709" w:hanging="42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709" w:hanging="42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709" w:hanging="42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Погони финалне обраде дрвета.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>Оцјењивање се врши у складу са Законом о средњем об</w:t>
            </w:r>
            <w:r w:rsidR="001366AA">
              <w:rPr>
                <w:sz w:val="22"/>
                <w:szCs w:val="22"/>
                <w:lang w:val="sr-Cyrl-RS"/>
              </w:rPr>
              <w:t>разовању</w:t>
            </w:r>
            <w:r w:rsidRPr="001366AA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модула.</w:t>
            </w:r>
          </w:p>
        </w:tc>
      </w:tr>
    </w:tbl>
    <w:p w:rsidR="00033EAB" w:rsidRDefault="00033EAB">
      <w:pPr>
        <w:rPr>
          <w:lang w:val="sr-Cyrl-RS"/>
        </w:rPr>
      </w:pPr>
    </w:p>
    <w:p w:rsidR="00033EAB" w:rsidRDefault="00033EAB">
      <w:pPr>
        <w:tabs>
          <w:tab w:val="left" w:pos="2750"/>
        </w:tabs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ДРВЕТА ЗА ПОВРШИНСКУ ОБРАДУ</w:t>
            </w:r>
          </w:p>
        </w:tc>
      </w:tr>
      <w:tr w:rsidR="00033EAB" w:rsidTr="001366AA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23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Pr="001366AA" w:rsidRDefault="00DB44A2" w:rsidP="001366AA">
            <w:pPr>
              <w:pStyle w:val="ListParagraph"/>
              <w:numPr>
                <w:ilvl w:val="0"/>
                <w:numId w:val="25"/>
              </w:numPr>
            </w:pPr>
            <w:r>
              <w:rPr>
                <w:lang w:val="sr-Cyrl-RS"/>
              </w:rPr>
              <w:t>Модул је развијен с циљем да ученици стекну основна знања и вјештине у припреми површине за завршну површинску обраду дрвета.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1366AA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5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1-22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Користе различита средства за припрему дрвета за завршну површинску обраду,</w:t>
            </w:r>
          </w:p>
          <w:p w:rsidR="00033EAB" w:rsidRDefault="00DB44A2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</w:t>
            </w:r>
          </w:p>
          <w:p w:rsidR="00033EAB" w:rsidRDefault="00DB44A2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Раде у тиму</w:t>
            </w:r>
          </w:p>
          <w:p w:rsidR="00033EAB" w:rsidRDefault="00DB44A2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заштитна средства.</w:t>
            </w:r>
          </w:p>
          <w:p w:rsidR="00033EAB" w:rsidRDefault="00033EAB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Одстрањивање разних мрља са површине дрвета</w:t>
            </w:r>
          </w:p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Бијељење масивног дрвета и фурнираних плоча</w:t>
            </w:r>
          </w:p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Бајцање и грундирање</w:t>
            </w:r>
          </w:p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Запуњавање пора</w:t>
            </w:r>
          </w:p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Китовање </w:t>
            </w:r>
          </w:p>
          <w:p w:rsidR="00033EAB" w:rsidRDefault="00DB44A2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Заштитна средства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1366AA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Одстрањивање разних мрља са површине дрвета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Наброји различите мрље које се могу наћи на површини дрвета,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средства за  отклањање различитих мрља и објасни поступак уклањања.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и разликује мрље од (љепила,мазива, уља, масти, трагова фуг папира, смоле, тинте и др.,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одговарајућа средства и отклони мрљу.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указивању потребе за чистом површином дрвета за површинску обраду.</w:t>
            </w:r>
          </w:p>
          <w:p w:rsidR="00033EAB" w:rsidRDefault="00033EAB">
            <w:pPr>
              <w:pStyle w:val="ListParagraph"/>
              <w:ind w:left="220"/>
              <w:rPr>
                <w:sz w:val="22"/>
                <w:szCs w:val="22"/>
                <w:lang w:val="sr-Cyrl-RS"/>
              </w:rPr>
            </w:pP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Бијељење масивног дрвета и фурнираних плоча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грешке у боји дрвета које се могу третирати бијељењем,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средства за бујељење.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и разликује грешке у боји дрвета и одлучи да ли су за бијељење,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одговарајућа средства и помагала за бијељење,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избијели и осуши дрво,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Одржава прибор и примијени заштитна средства.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Настава се може изводити у школској радионици и погону финалне обраде дрвета.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Бајцање и грундирање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поступак бајцања и грундирања.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потребу за бајцањем и грундирањем,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средства и помагала за бајцање и грундирање.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Запуњавање пора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поступак запуњавања пора.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потребу за запуњавањем пора,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средства и помагала за запуњавање.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  <w:p w:rsidR="00033EAB" w:rsidRDefault="00033EAB">
            <w:pPr>
              <w:pStyle w:val="ListParagraph"/>
              <w:ind w:left="220"/>
              <w:rPr>
                <w:sz w:val="22"/>
                <w:szCs w:val="22"/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Китовање 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 поступак китовања.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неравнине и пукотине на површини дрвета,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средства и помагала за китовање.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самостално или у групама максимално раде на одстрањивању мрља, бијељењу дрвета, бајцању, грундирању, запуњавању пора и китовању.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Заштитна средства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заштитна средства и технике рада у припреми површине за завршну површинску обраду.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технике рада на припреми површине за завршну површинску обраду,</w:t>
            </w:r>
          </w:p>
          <w:p w:rsidR="00033EAB" w:rsidRDefault="00DB44A2">
            <w:pPr>
              <w:pStyle w:val="ListParagraph"/>
              <w:numPr>
                <w:ilvl w:val="0"/>
                <w:numId w:val="2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заштитна средства.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Стално упозоравати на последице које могу настати од хемикалија.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 површинске обраде дрвета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1366AA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1366AA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>О техникама и критериј</w:t>
            </w:r>
            <w:r w:rsidR="001366AA">
              <w:rPr>
                <w:sz w:val="22"/>
                <w:szCs w:val="22"/>
                <w:lang w:val="sr-Cyrl-RS"/>
              </w:rPr>
              <w:t>ум</w:t>
            </w:r>
            <w:r w:rsidRPr="001366AA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модула.</w:t>
            </w:r>
          </w:p>
        </w:tc>
      </w:tr>
    </w:tbl>
    <w:p w:rsidR="00033EAB" w:rsidRDefault="00033EAB">
      <w:pPr>
        <w:tabs>
          <w:tab w:val="left" w:pos="2750"/>
        </w:tabs>
        <w:rPr>
          <w:lang w:val="sr-Cyrl-RS"/>
        </w:rPr>
      </w:pPr>
    </w:p>
    <w:p w:rsidR="00033EAB" w:rsidRDefault="00033EAB">
      <w:pPr>
        <w:tabs>
          <w:tab w:val="left" w:pos="2750"/>
        </w:tabs>
        <w:rPr>
          <w:lang w:val="sr-Cyrl-RS"/>
        </w:rPr>
      </w:pPr>
    </w:p>
    <w:p w:rsidR="00033EAB" w:rsidRDefault="00033EAB">
      <w:pPr>
        <w:tabs>
          <w:tab w:val="left" w:pos="2750"/>
        </w:tabs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1366AA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ЛАКИРАЊЕ ДРВЕНИХ ПОВРШИНА</w:t>
            </w:r>
          </w:p>
        </w:tc>
      </w:tr>
      <w:tr w:rsidR="00033EAB" w:rsidTr="001366AA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24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завршну површинску обраду дрвета лакирањем.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1366AA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1-23.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Примјењују одговарајуће врсте лакова за завршну површинску обраду,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Постижу максималан квалитет у раду,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Раде у тиму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заштитна и противпожарна средства.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1366AA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за лакирање</w:t>
            </w:r>
          </w:p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Лакирање </w:t>
            </w:r>
          </w:p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Сушење и брушење лакираних површина</w:t>
            </w:r>
          </w:p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Почетна и завршна обрада лакираних површина жељеним сјајем</w:t>
            </w:r>
          </w:p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прибора, уређаја и просторија за лакирање</w:t>
            </w:r>
          </w:p>
          <w:p w:rsidR="00033EAB" w:rsidRDefault="00DB44A2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при раду и заштита од пожара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1366AA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Припрема за лакирање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 врсте и припрему лака за лакирање,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лична и техничка средства заштите на раду и заштите од пожара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одреди врсту лака и припрему за одређену врсту лакирања,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припреми постројење и прибор за одређену врсту лакирања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концепцији завршне површинске обраде лакирањем.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Настава се може изводити у школским радионоицама и погонима финалне-површинске обраде дрвета.</w:t>
            </w:r>
          </w:p>
          <w:p w:rsidR="00033EAB" w:rsidRDefault="00033EAB">
            <w:pPr>
              <w:pStyle w:val="ListParagraph"/>
              <w:ind w:left="168"/>
              <w:rPr>
                <w:sz w:val="22"/>
                <w:szCs w:val="22"/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Лакирање 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начине лакирања и објасни  који лакови су подесни за одређени начин наношења.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 xml:space="preserve">Одреди начин лакирања у зависности од врсте лака и готовог призвода (четком, </w:t>
            </w:r>
            <w:r>
              <w:rPr>
                <w:lang w:val="sr-Cyrl-RS"/>
              </w:rPr>
              <w:lastRenderedPageBreak/>
              <w:t>шприцањем, налијевањем, умакањем),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 лакирање производа.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Рад на машини је дозвољен само у присуству наставника и стручног радника на машини.</w:t>
            </w:r>
          </w:p>
          <w:p w:rsidR="00033EAB" w:rsidRDefault="00033EAB">
            <w:pPr>
              <w:pStyle w:val="ListParagraph"/>
              <w:ind w:left="168"/>
              <w:rPr>
                <w:sz w:val="22"/>
                <w:szCs w:val="22"/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Сушење и брушење лакираних површина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начине сушења лакираних површина,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брушење лакираних површина.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Одреди начин сушења лакиране површине према врсти лака и врсти производа од дрвета,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Одреди вријеме сушења,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Одреди начин брушења, гранулацију и врту брусног средства.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Обавезно користити радну документацију (нормативе материјала), одговарајуће материјале, прибор, просторије и заштитна средства при раду и средства заштите од поижара.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Почетна и завршна обрада лакираних површина жељеним сјајем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врсту лакирања и врсту лака од почетка до краја обраде према жељеном сјају(високи сјај,полусјај, мат, полумат) и наведе могуће грешке насталекод лакирања.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врсту лакирања и врсту лака од почетка до краја обраде према жељеном сјају.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прибора, уређаја и просторија за лакирање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неопходност редовног  и исправног одржавања прибора, уређаја и просторија за лакирање.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Распознаје и примјењује сва расположива средства за одржавање прибора, уређаја и прострија за лакирање.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Заштита при раду и заштита од пожара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све опасноти на раду и опасности од пожара при раду са средствима површинске обраде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опасности при лакирању и одржавању прибора и средстава те примијени сва расположива средства за заштиту при раду и заштиту од пожара.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</w:tcBorders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Стално упозоравати на опасности од пожара.</w:t>
            </w: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 финалне обраде дрвета.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1366AA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3863DD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1366AA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1366AA" w:rsidRDefault="00DB44A2" w:rsidP="001366AA">
            <w:pPr>
              <w:rPr>
                <w:sz w:val="22"/>
                <w:szCs w:val="22"/>
                <w:lang w:val="sr-Cyrl-RS"/>
              </w:rPr>
            </w:pPr>
            <w:r w:rsidRPr="001366AA">
              <w:rPr>
                <w:sz w:val="22"/>
                <w:szCs w:val="22"/>
                <w:lang w:val="sr-Cyrl-RS"/>
              </w:rPr>
              <w:t>О техникама и критериј</w:t>
            </w:r>
            <w:r w:rsidR="003863DD">
              <w:rPr>
                <w:sz w:val="22"/>
                <w:szCs w:val="22"/>
                <w:lang w:val="sr-Cyrl-RS"/>
              </w:rPr>
              <w:t>ум</w:t>
            </w:r>
            <w:r w:rsidRPr="001366AA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модула.</w:t>
            </w:r>
          </w:p>
        </w:tc>
      </w:tr>
    </w:tbl>
    <w:p w:rsidR="00033EAB" w:rsidRDefault="00033EAB">
      <w:pPr>
        <w:tabs>
          <w:tab w:val="left" w:pos="2750"/>
        </w:tabs>
        <w:rPr>
          <w:lang w:val="sr-Cyrl-RS"/>
        </w:rPr>
      </w:pPr>
    </w:p>
    <w:p w:rsidR="00033EAB" w:rsidRDefault="00033EAB">
      <w:pPr>
        <w:tabs>
          <w:tab w:val="left" w:pos="2750"/>
        </w:tabs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БОЈЕЊЕ ДРВЕНИХ ПОВРШИНА</w:t>
            </w:r>
          </w:p>
        </w:tc>
      </w:tr>
      <w:tr w:rsidR="00033EAB" w:rsidTr="003863DD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25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завршну површинску обраду дрвета бојењем.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3863DD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1-24.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Примјењују одговарајуће врсте боја,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Постжу максималан квалитет у раду,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Раде у тиму,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Користе заштитна средства на раду и средства заштите од пожара.</w:t>
            </w:r>
          </w:p>
          <w:p w:rsidR="00033EAB" w:rsidRDefault="00033EAB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и припрема материјала за бојење</w:t>
            </w:r>
          </w:p>
          <w:p w:rsidR="00033EAB" w:rsidRDefault="00DB44A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Избор средстава за рад (алати, уређаји, помагала)</w:t>
            </w:r>
          </w:p>
          <w:p w:rsidR="00033EAB" w:rsidRDefault="00DB44A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Техника рада </w:t>
            </w:r>
          </w:p>
          <w:p w:rsidR="00033EAB" w:rsidRDefault="00DB44A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прибора и уређаја</w:t>
            </w:r>
          </w:p>
          <w:p w:rsidR="00033EAB" w:rsidRDefault="00DB44A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при раду и заштита од пожара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3863DD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 и припрема материјала за бојење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врсте и припрему материјала за бојење</w:t>
            </w:r>
          </w:p>
          <w:p w:rsidR="00033EAB" w:rsidRDefault="00033EAB">
            <w:pPr>
              <w:rPr>
                <w:lang w:val="sr-Cyrl-RS"/>
              </w:rPr>
            </w:pPr>
          </w:p>
          <w:p w:rsidR="00033EAB" w:rsidRDefault="00033EAB">
            <w:pPr>
              <w:rPr>
                <w:lang w:val="sr-Cyrl-RS"/>
              </w:rPr>
            </w:pP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и припрему материјала за бојење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Овај модул је заснован на концепцији завршне површинске обраде бојењем.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 средстсва за рад (алати, уређаји, помагала)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начине наношења материјала за бојење,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лична и техничка средства за заштиту на раду и заштите од пожара.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и припреми средства и уређаје за бојење,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 и заштите од пожара.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Наставу организовати у школској радионици или у производним погонима за финалну-површинску обраду дрвета.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Техника рада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технику и режим рада при бојењу.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технике рада код бојења у циљу постизања максималног квалитета у раду.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 на машини је дозвољен само у присуству наставника и стручног радника на машини.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Одржавање прибора и уређаја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важност исправног и правовременог одржавања прибора и уређаја.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одржава прибор и уређаје за бојење.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rPr>
                <w:sz w:val="22"/>
                <w:szCs w:val="22"/>
                <w:lang w:val="sr-Cyrl-RS"/>
              </w:rPr>
            </w:pP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Заштита при раду и заштита од пожара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лична и техничка средства за заштиту при раду и заштиту од пожара.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сва расположива средства заштите на раду,</w:t>
            </w:r>
          </w:p>
          <w:p w:rsidR="00033EAB" w:rsidRDefault="00DB44A2">
            <w:pPr>
              <w:pStyle w:val="ListParagraph"/>
              <w:numPr>
                <w:ilvl w:val="0"/>
                <w:numId w:val="33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сва расположива противпожарна средства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Стално упозоравати на опасности од пожара.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hanging="294"/>
              <w:rPr>
                <w:lang w:val="sr-Cyrl-RS"/>
              </w:rPr>
            </w:pPr>
            <w:r>
              <w:rPr>
                <w:lang w:val="sr-Cyrl-RS"/>
              </w:rPr>
              <w:t>Технологија обрада  дрвета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Извори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 финалне обраде дрвета.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3863DD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3863DD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>О техникама и критериј</w:t>
            </w:r>
            <w:r w:rsidR="003863DD">
              <w:rPr>
                <w:sz w:val="22"/>
                <w:szCs w:val="22"/>
                <w:lang w:val="sr-Cyrl-RS"/>
              </w:rPr>
              <w:t>ум</w:t>
            </w:r>
            <w:r w:rsidRPr="003863DD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модула.</w:t>
            </w:r>
          </w:p>
        </w:tc>
      </w:tr>
    </w:tbl>
    <w:p w:rsidR="00033EAB" w:rsidRDefault="00033EAB">
      <w:pPr>
        <w:tabs>
          <w:tab w:val="left" w:pos="2750"/>
        </w:tabs>
        <w:rPr>
          <w:lang w:val="sr-Cyrl-RS"/>
        </w:rPr>
      </w:pPr>
    </w:p>
    <w:p w:rsidR="00033EAB" w:rsidRDefault="00033EAB">
      <w:pPr>
        <w:tabs>
          <w:tab w:val="left" w:pos="2750"/>
        </w:tabs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КОНТРОЛА КВАЛИТЕТА</w:t>
            </w:r>
          </w:p>
        </w:tc>
      </w:tr>
      <w:tr w:rsidR="00033EAB" w:rsidTr="003863DD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26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Pr="003863DD" w:rsidRDefault="00DB44A2" w:rsidP="003863DD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да контролише досадашњи квлитет обраде, уочи грешке и укаже на њихово отклањање, користи прибор  и средства за контролу.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3863DD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1-25.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Савладају основне критерије контроле квалитета обраде,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Примијене мјерила за контролу квалитета,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Примијене раније стечена знања и вјештине.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Контрола готових елемената у производњи (полупроизводи)</w:t>
            </w:r>
          </w:p>
          <w:p w:rsidR="00033EAB" w:rsidRDefault="00DB44A2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Контрола готових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Разна мјерила и прибор за контролу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3863DD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Контрола готових елемената у производњи (полупроизводи)</w:t>
            </w:r>
          </w:p>
          <w:p w:rsidR="00033EAB" w:rsidRDefault="00033EAB">
            <w:pPr>
              <w:pStyle w:val="ListParagraph"/>
              <w:ind w:hanging="720"/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tabs>
                <w:tab w:val="left" w:pos="570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>
              <w:rPr>
                <w:lang w:val="sr-Cyrl-RS"/>
              </w:rPr>
              <w:tab/>
              <w:t>дефинише квалитет грађе дрвета и тачност димензија елемената.</w:t>
            </w:r>
          </w:p>
        </w:tc>
        <w:tc>
          <w:tcPr>
            <w:tcW w:w="1090" w:type="pct"/>
          </w:tcPr>
          <w:p w:rsidR="00033EAB" w:rsidRDefault="00DB44A2">
            <w:p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- уочи грешке  у грђи дрвета и тачности обраде.</w:t>
            </w:r>
          </w:p>
          <w:p w:rsidR="00033EAB" w:rsidRDefault="00033EAB">
            <w:pPr>
              <w:ind w:left="175" w:hanging="175"/>
              <w:rPr>
                <w:lang w:val="sr-Cyrl-RS"/>
              </w:rPr>
            </w:pP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033EAB" w:rsidRPr="003863DD" w:rsidRDefault="00DB44A2" w:rsidP="003863DD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Овај модул је зснован на примјени свих мјерила, прибора за контролу квалитета, уочавање грешака при обради и изради производа од дрвета.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Контрола готових производа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квалитет готовог производа.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грешке на готовим производима,</w:t>
            </w:r>
          </w:p>
          <w:p w:rsidR="00033EAB" w:rsidRDefault="00DB44A2">
            <w:pPr>
              <w:pStyle w:val="ListParagraph"/>
              <w:numPr>
                <w:ilvl w:val="0"/>
                <w:numId w:val="36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грешке површинске обраде.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Наставу организовати у школској радионици и у производним погонима за финалну обраду дрвета.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Разна мјерила и прибор за контролу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рад са разним мјерилима и прибором за контролу квалитета.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Примијени сва мјерила и прибор за контролу квалитета.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примијене досадашња искуства при обради дрвета, те уочи и разликује грешке.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  <w:p w:rsidR="00033EAB" w:rsidRDefault="00033EAB">
            <w:pPr>
              <w:rPr>
                <w:lang w:val="sr-Cyrl-RS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BA"/>
              </w:rPr>
              <w:t xml:space="preserve">Технологија </w:t>
            </w:r>
            <w:r>
              <w:rPr>
                <w:lang w:val="sr-Cyrl-RS"/>
              </w:rPr>
              <w:t>брад</w:t>
            </w:r>
            <w:r>
              <w:rPr>
                <w:lang w:val="de-DE"/>
              </w:rPr>
              <w:t>e</w:t>
            </w:r>
            <w:r>
              <w:rPr>
                <w:lang w:val="sr-Cyrl-RS"/>
              </w:rPr>
              <w:t xml:space="preserve"> дрвета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 и стечено искуство.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 финалне обраде дрвета.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3863DD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3863DD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>О техникама и критериј</w:t>
            </w:r>
            <w:r w:rsidR="003863DD">
              <w:rPr>
                <w:sz w:val="22"/>
                <w:szCs w:val="22"/>
                <w:lang w:val="sr-Cyrl-RS"/>
              </w:rPr>
              <w:t>ум</w:t>
            </w:r>
            <w:r w:rsidRPr="003863DD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</w:tbl>
    <w:p w:rsidR="00033EAB" w:rsidRDefault="00033EAB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рад.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ПОПРАВЦИ ОШТЕЋЕНИХ МЈЕСТА</w:t>
            </w:r>
          </w:p>
        </w:tc>
      </w:tr>
      <w:tr w:rsidR="00033EAB" w:rsidTr="003863DD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27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Pr="003863DD" w:rsidRDefault="00DB44A2" w:rsidP="003863DD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да отклоне све гршке настале обрадом дрвета као и у површинској обради, те примијени прибор и средства за њихово отклањање.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3863DD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1-26.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оспособњава ученике да: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Овладају техником отклањања гршака сви врста,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одговоран однос према раду,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Примјењују раније стечена знања.</w:t>
            </w:r>
          </w:p>
          <w:p w:rsidR="00033EAB" w:rsidRDefault="00033EAB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 шкарта (поправљиви и непоправљиви)</w:t>
            </w:r>
          </w:p>
          <w:p w:rsidR="00033EAB" w:rsidRDefault="00DB44A2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Алати и помагала за поправке оштешених мјеста на разним елементима</w:t>
            </w:r>
          </w:p>
          <w:p w:rsidR="00033EAB" w:rsidRDefault="00DB44A2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Поправци оштећених мјеста у свим фазама рада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3863DD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Врсте шкарта (поправљиви и непоправљиви)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грешке обраде као и могуће врсте производног шкарта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и разликује поједине врсте производног шкарта.</w:t>
            </w:r>
          </w:p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Уочи и разликује попраављиве и непоправљиве врсте шкарта.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033EAB" w:rsidRPr="003863DD" w:rsidRDefault="00DB44A2" w:rsidP="003863DD">
            <w:pPr>
              <w:pStyle w:val="ListParagraph"/>
              <w:numPr>
                <w:ilvl w:val="0"/>
                <w:numId w:val="21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969" w:type="pct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употреби различитих врста алата и материјала за отклањање оштећених мјеста у столарству.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Настава се може изводити у школској радионици или погону финалне обраде дрвета.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Бој  часова по темама одређоје наставник у </w:t>
            </w:r>
            <w:r>
              <w:rPr>
                <w:sz w:val="22"/>
                <w:szCs w:val="22"/>
                <w:lang w:val="sr-Cyrl-RS"/>
              </w:rPr>
              <w:lastRenderedPageBreak/>
              <w:t>зависности од конкретних услова.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примијене досадашња искуства при уочавању грешака те да их отклоне што квлитетније.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Алати и помагала за поправке оштећених мјеста </w:t>
            </w:r>
            <w:r>
              <w:rPr>
                <w:b/>
                <w:lang w:val="sr-Cyrl-RS"/>
              </w:rPr>
              <w:lastRenderedPageBreak/>
              <w:t>на разним елементима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Наведе  и објасни употребу разних алата и помагала за поправку </w:t>
            </w:r>
            <w:r>
              <w:rPr>
                <w:lang w:val="sr-Cyrl-RS"/>
              </w:rPr>
              <w:lastRenderedPageBreak/>
              <w:t>оштећених мјеста на разним елементима.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Употријеби бушилицу за отклањање дефектних мјеста у дрвету,</w:t>
            </w:r>
          </w:p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Употријеби ручне алате за отклањање дефектних мјеста на дрвету,</w:t>
            </w:r>
          </w:p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Употријеби и одговарајуће врсте китова за попуњавање оштећених мјеста на површини дрвета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  <w:vMerge/>
          </w:tcPr>
          <w:p w:rsidR="00033EAB" w:rsidRDefault="00033EAB">
            <w:pPr>
              <w:pStyle w:val="ListParagraph"/>
              <w:ind w:left="168"/>
              <w:rPr>
                <w:sz w:val="22"/>
                <w:szCs w:val="22"/>
                <w:lang w:val="sr-Cyrl-RS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Поправци оштећених мјеста у свим фазама рада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појаву и узроке могућих грешака у разним фазама обраде.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отклањање грешака од механичких оштећења,</w:t>
            </w:r>
          </w:p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отклањање гршака насталих приликом обраде,</w:t>
            </w:r>
          </w:p>
          <w:p w:rsidR="00033EAB" w:rsidRDefault="00DB44A2">
            <w:pPr>
              <w:pStyle w:val="ListParagraph"/>
              <w:numPr>
                <w:ilvl w:val="0"/>
                <w:numId w:val="39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отклањање грешака у маеријалу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pStyle w:val="ListParagraph"/>
              <w:ind w:left="168"/>
              <w:rPr>
                <w:sz w:val="22"/>
                <w:szCs w:val="22"/>
                <w:lang w:val="sr-Cyrl-RS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нема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нема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Оцјењивање 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3863DD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3863DD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3863DD" w:rsidRDefault="00DB44A2" w:rsidP="003863DD">
            <w:pPr>
              <w:rPr>
                <w:sz w:val="22"/>
                <w:szCs w:val="22"/>
                <w:lang w:val="sr-Cyrl-RS"/>
              </w:rPr>
            </w:pPr>
            <w:r w:rsidRPr="003863DD">
              <w:rPr>
                <w:sz w:val="22"/>
                <w:szCs w:val="22"/>
                <w:lang w:val="sr-Cyrl-RS"/>
              </w:rPr>
              <w:t>О техникама и критериј</w:t>
            </w:r>
            <w:r w:rsidR="003863DD">
              <w:rPr>
                <w:sz w:val="22"/>
                <w:szCs w:val="22"/>
                <w:lang w:val="sr-Cyrl-RS"/>
              </w:rPr>
              <w:t>ум</w:t>
            </w:r>
            <w:r w:rsidRPr="003863DD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</w:tbl>
    <w:p w:rsidR="00033EAB" w:rsidRDefault="00033EAB">
      <w:pPr>
        <w:rPr>
          <w:lang w:val="sr-Cyrl-RS"/>
        </w:rPr>
      </w:pPr>
    </w:p>
    <w:p w:rsidR="00033EAB" w:rsidRDefault="00033EAB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рад.</w:t>
            </w:r>
          </w:p>
        </w:tc>
      </w:tr>
      <w:tr w:rsidR="00033EAB" w:rsidTr="003863DD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И ОКИВАЊЕ</w:t>
            </w:r>
          </w:p>
        </w:tc>
      </w:tr>
      <w:tr w:rsidR="00033EAB" w:rsidTr="003863DD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28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да науче монтаже одређених производа и научи начине окивања одређених производа.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3863DD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1-27.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Овладају техником монтаже,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Овладају техником окивања,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одговорност према раду,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Примјењују раније стечено знање и вјештне.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3863DD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Монтажне шеме</w:t>
            </w:r>
          </w:p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Ручни алати и материјали</w:t>
            </w:r>
          </w:p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Уређаји и помагала за монтажу и окивања (хидрауличне и пнеуматске пресе)</w:t>
            </w:r>
          </w:p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Монтажа фиксних и монтажно-демонтажних конструкција</w:t>
            </w:r>
          </w:p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Уградња плакара, гађевинске столарије и др.</w:t>
            </w:r>
          </w:p>
          <w:p w:rsidR="00033EAB" w:rsidRDefault="00DB44A2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на раду</w:t>
            </w: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3863DD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Монтажне шеме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поступак цртања шеме монтаже и окивања за производ.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чита нацртане шеме за монтажу и окивање одређених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ind w:left="220" w:hanging="2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нацрта шему монтаже за производ.</w:t>
            </w:r>
          </w:p>
          <w:p w:rsidR="00033EAB" w:rsidRDefault="00033EAB">
            <w:pPr>
              <w:rPr>
                <w:lang w:val="sr-Cyrl-RS"/>
              </w:rPr>
            </w:pP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структура и цртежа.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4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Овај модул је заснован на употреби шема за монтажу, различитих врста алата, помагала и материјала за монтажу и окивање те примјени </w:t>
            </w:r>
            <w:r>
              <w:rPr>
                <w:sz w:val="22"/>
                <w:szCs w:val="22"/>
                <w:lang w:val="sr-Cyrl-RS"/>
              </w:rPr>
              <w:lastRenderedPageBreak/>
              <w:t>потребних заштитних средстава.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Ручни алати и материјали за монтажу и окивање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 и наведе примјену различитих врста окова који су у употреби код производа од дрвета.</w:t>
            </w:r>
          </w:p>
          <w:p w:rsidR="00033EAB" w:rsidRDefault="00033EAB">
            <w:pPr>
              <w:rPr>
                <w:lang w:val="sr-Cyrl-RS"/>
              </w:rPr>
            </w:pP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Распознаје различите врсте алата који се користе за монтажу и окивање,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Разликује различите врсте окова који се користе код производа од дрвета.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Настава се може  организовати у школској радионици или у погонима монтаже финалних производа од дрвета као и теренским екипама монтаже финалнх производа дрвета.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  је дозвољен само у присуству наставника и стручног радника на монтажи.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Урђаји и помагала за монтажу и окивање (хидрауличне и пнеуматске пресе)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примјену преса у монтажи различитих типова производа од дрвета (корпуси,решетке, рамовске и др.конструкције).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Користи различите врсте преса при монтажи и окивању.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68" w:hanging="168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Монтажа фиксних и монтажно-демонтажних конструкција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типове фиксних и монтажно-демонтажних конструкција.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Монтира фиксне и монтажно-демонтажне производе и конструкције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примијене сва досадашња искуства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Уградња плакара, грађевинске столарије и др.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начине и специфичности  уградње наведених конструкција.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Монтира плакаре, столарију и др.призводе од дрвета.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Нагласити важност кориштења средстава заштите на раду.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1"/>
              </w:numPr>
              <w:ind w:left="284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Заштита на раду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значај заштите на  раду при монтажама..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Примијени сва потребна заштитна средства.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Нагласити важност кориштења средстава заштите на раду.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Дрвне конструкције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</w:t>
            </w:r>
            <w:r w:rsidR="00405D9B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>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литература,упутства,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Монтажне радионице  и одељења теренске монтаже финалних производа од дрвета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3863DD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405D9B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405D9B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>О техникама и критериј</w:t>
            </w:r>
            <w:r w:rsidR="00405D9B">
              <w:rPr>
                <w:sz w:val="22"/>
                <w:szCs w:val="22"/>
                <w:lang w:val="sr-Cyrl-RS"/>
              </w:rPr>
              <w:t>ум</w:t>
            </w:r>
            <w:r w:rsidRPr="00405D9B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</w:tbl>
    <w:p w:rsidR="00033EAB" w:rsidRDefault="00033EAB">
      <w:pPr>
        <w:ind w:firstLine="708"/>
        <w:rPr>
          <w:lang w:val="sr-Latn-RS"/>
        </w:rPr>
      </w:pPr>
    </w:p>
    <w:p w:rsidR="00033EAB" w:rsidRDefault="00033EAB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С</w:t>
            </w:r>
            <w:r>
              <w:rPr>
                <w:b/>
                <w:sz w:val="22"/>
                <w:szCs w:val="22"/>
                <w:lang w:val="de-DE"/>
              </w:rPr>
              <w:t>TO</w:t>
            </w:r>
            <w:r>
              <w:rPr>
                <w:b/>
                <w:sz w:val="22"/>
                <w:szCs w:val="22"/>
                <w:lang w:val="sr-Cyrl-BA"/>
              </w:rPr>
              <w:t>ЛАР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рад.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ПАКОВАЊЕ И УСКЛАДИШТЕЊЕ</w:t>
            </w:r>
          </w:p>
        </w:tc>
      </w:tr>
      <w:tr w:rsidR="00033EAB" w:rsidTr="00405D9B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RS"/>
              </w:rPr>
              <w:t>29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рад на паковању и ускладиштењу готових производа.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405D9B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1-28.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Схвате потребу за паковањем и ускладиштењем,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Познају технику рада при паковању и ускладиштењу.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Разни режими за ускладиштење материјала и готових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Машине, уређаји и помагала за ускладиштење и паковање материјала и готових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Техника рада приликом паковања и ускладиштења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405D9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Разни режими за ускладиштење материјала и готових производа</w:t>
            </w:r>
          </w:p>
          <w:p w:rsidR="00033EAB" w:rsidRDefault="00033EAB">
            <w:pPr>
              <w:pStyle w:val="ListParagraph"/>
              <w:ind w:hanging="720"/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различите режиме паковања и ускладиштења материјала и готових производа.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Познаје и користи различите режиме паковања и ускладиштења материјала и готових производа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033EAB" w:rsidRPr="00405D9B" w:rsidRDefault="00DB44A2" w:rsidP="00405D9B">
            <w:pPr>
              <w:pStyle w:val="ListParagraph"/>
              <w:numPr>
                <w:ilvl w:val="0"/>
                <w:numId w:val="44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Овај модул је заснован на режимима паковања и ускладиштења материјала и готових производа.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 ученицима посјетити складишта различитих материјала и производа.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Машине, уређаји и помагала за ускладиштење и паковање материјала и готових производа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врсте машина, уређаја и помагала за паковање и ускладиштење материјала и готових производа.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Познаје и користи машине, уређаје и помагала за ускладиштење и паковање материјала и готових производа.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Техника рада приликом паковања и ускладиштења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36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технику рада приликом паковања и ускладиштења.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44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Располаже техником рада код паковања и ускладиштења.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упознају разне режиме за ускладиштење материјала и готових производа.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Упознају машине, уређаје и помагала за ускладиштење, паковање материјала и готових производа те овладају техникама рада.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нема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литература,шеме,упутства.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405D9B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405D9B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lastRenderedPageBreak/>
              <w:t>О техникама и критериј</w:t>
            </w:r>
            <w:r w:rsidR="00405D9B">
              <w:rPr>
                <w:sz w:val="22"/>
                <w:szCs w:val="22"/>
                <w:lang w:val="sr-Cyrl-RS"/>
              </w:rPr>
              <w:t>ум</w:t>
            </w:r>
            <w:r w:rsidRPr="00405D9B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</w:tbl>
    <w:p w:rsidR="00033EAB" w:rsidRDefault="00033EAB" w:rsidP="00405D9B">
      <w:pPr>
        <w:rPr>
          <w:lang w:val="sr-Cyrl-RS"/>
        </w:rPr>
      </w:pPr>
    </w:p>
    <w:p w:rsidR="00033EAB" w:rsidRDefault="00033EAB">
      <w:pPr>
        <w:ind w:firstLine="708"/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bookmarkStart w:id="0" w:name="_Hlk106579551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ПОСЈЕТЕ ПРОИЗВОДНИМ ПОГОНИМА </w:t>
            </w:r>
          </w:p>
        </w:tc>
      </w:tr>
      <w:tr w:rsidR="00033EAB" w:rsidTr="00405D9B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30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да ученик упозна технолошки процес обраде дрвета у различитим видовима производње у дрвној индустрији и занатству.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405D9B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1-29.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Се припреме за рад у заједници,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Споје практично знање са теоретским,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ind w:hanging="43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Схвате значај детаљне подјеле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Упознају начин рада у индустријским и занатским предузечима.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45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bookmarkStart w:id="1" w:name="_Hlk106604561"/>
            <w:r>
              <w:rPr>
                <w:b/>
                <w:sz w:val="22"/>
                <w:szCs w:val="22"/>
                <w:lang w:val="sr-Cyrl-BA"/>
              </w:rPr>
              <w:t>Посјета погону производње грађевинске столарије</w:t>
            </w:r>
          </w:p>
          <w:p w:rsidR="00033EAB" w:rsidRDefault="00DB44A2">
            <w:pPr>
              <w:pStyle w:val="ListParagraph"/>
              <w:numPr>
                <w:ilvl w:val="0"/>
                <w:numId w:val="45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масивног намјештаја</w:t>
            </w:r>
          </w:p>
          <w:p w:rsidR="00033EAB" w:rsidRDefault="00DB44A2">
            <w:pPr>
              <w:pStyle w:val="ListParagraph"/>
              <w:numPr>
                <w:ilvl w:val="0"/>
                <w:numId w:val="45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сандучастог намјештаја</w:t>
            </w:r>
          </w:p>
          <w:p w:rsidR="00033EAB" w:rsidRDefault="00DB44A2">
            <w:pPr>
              <w:pStyle w:val="ListParagraph"/>
              <w:numPr>
                <w:ilvl w:val="0"/>
                <w:numId w:val="45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тапацираног намјештаја</w:t>
            </w:r>
          </w:p>
          <w:p w:rsidR="00033EAB" w:rsidRDefault="00033EAB">
            <w:pPr>
              <w:pStyle w:val="ListParagraph"/>
              <w:rPr>
                <w:b/>
                <w:sz w:val="22"/>
                <w:szCs w:val="22"/>
                <w:lang w:val="sr-Cyrl-RS"/>
              </w:rPr>
            </w:pPr>
          </w:p>
        </w:tc>
      </w:tr>
      <w:bookmarkEnd w:id="1"/>
      <w:tr w:rsidR="00033EAB" w:rsidTr="00405D9B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405D9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6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грађевинске столарије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технолошки процес производње прозора,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технолошки процес производње врата.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технолошки процес производње прозора,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технолошки процес производње врата.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Поштују мјере заштите на раду и противпожарне мјере.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различитостима  обрде дрвета према намјени и употреби.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Број часова по темама одређује наставник у </w:t>
            </w:r>
            <w:r>
              <w:rPr>
                <w:sz w:val="22"/>
                <w:szCs w:val="22"/>
                <w:lang w:val="sr-Cyrl-RS"/>
              </w:rPr>
              <w:lastRenderedPageBreak/>
              <w:t>зависности од конкретних услова.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6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Посјета погону производње масивног намјештаја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технолошки процес производње масивног намјештаја,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заштиту на раду у производном погону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 радна мјеста  и фазе рада погона производње масивног намјештаја,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Поштују мјере заштите на раду и противпожарне мјере.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ученику да упозна разне машине за обраду дрвета,разне начине обраде дрвета и да упозна разне начине површинске обраде.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6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сандучастог намјештаја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технолошки процес производње сандучастог намјештаја,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транспортна средства, поступке површинске обраде, начине паковања и складиштења.</w:t>
            </w:r>
          </w:p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радна мјеста и фазе рада у погону,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Поштују мјере заштите на раду и противпожарне мјере.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воде дневник рада.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6"/>
              </w:num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Посјета погону производње тапацираног намјештаја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BA"/>
              </w:rPr>
              <w:t>Објасни технолошки процес производње тапацираног намјештаја,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радна мјеста у погону,начин тапацирања и начин паковања и складиштења.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Препозна радна мјеста и фазе рад у погону.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Поштује мјере заштите на раду и противпожарне мјере.</w:t>
            </w:r>
          </w:p>
        </w:tc>
        <w:tc>
          <w:tcPr>
            <w:tcW w:w="1000" w:type="pct"/>
            <w:gridSpan w:val="3"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033EAB">
            <w:pPr>
              <w:pStyle w:val="ListParagraph"/>
              <w:ind w:left="168"/>
              <w:rPr>
                <w:sz w:val="22"/>
                <w:szCs w:val="22"/>
                <w:lang w:val="sr-Cyrl-RS"/>
              </w:rPr>
            </w:pP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Дрвне конструкције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</w:t>
            </w:r>
            <w:r w:rsidR="00405D9B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>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Погони финалне обраде дрвета.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lastRenderedPageBreak/>
              <w:t xml:space="preserve">Оцјењивање се врши у складу </w:t>
            </w:r>
            <w:r w:rsidR="00405D9B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405D9B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>О техникама и критериј</w:t>
            </w:r>
            <w:r w:rsidR="00405D9B">
              <w:rPr>
                <w:sz w:val="22"/>
                <w:szCs w:val="22"/>
                <w:lang w:val="sr-Cyrl-RS"/>
              </w:rPr>
              <w:t>ум</w:t>
            </w:r>
            <w:r w:rsidRPr="00405D9B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  <w:bookmarkEnd w:id="0"/>
    </w:tbl>
    <w:p w:rsidR="00033EAB" w:rsidRDefault="00033EAB">
      <w:pPr>
        <w:ind w:firstLine="708"/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5D9B" w:rsidRDefault="00405D9B">
            <w:pPr>
              <w:rPr>
                <w:b/>
                <w:sz w:val="22"/>
                <w:szCs w:val="22"/>
                <w:lang w:val="sr-Cyrl-CS"/>
              </w:rPr>
            </w:pPr>
            <w:bookmarkStart w:id="2" w:name="_Hlk106607982"/>
          </w:p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ТЕХНИЧКЕ ДОКУМЕНТАЦИЈЕ</w:t>
            </w:r>
          </w:p>
        </w:tc>
      </w:tr>
      <w:tr w:rsidR="00033EAB" w:rsidTr="00405D9B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31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самосталну припрему техничке документације за одређени производ.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405D9B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1-30.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различите врсте материјала,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изврше одређене радње и припреме техничку документацију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Одговарајућим шемама кројења постижу што боље искориштење материјала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Тачно, технички исправно раде и користе техничку документацију,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47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цртежа</w:t>
            </w:r>
          </w:p>
          <w:p w:rsidR="00033EAB" w:rsidRDefault="00DB44A2">
            <w:pPr>
              <w:pStyle w:val="ListParagraph"/>
              <w:numPr>
                <w:ilvl w:val="0"/>
                <w:numId w:val="47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кројне листе</w:t>
            </w:r>
          </w:p>
          <w:p w:rsidR="00033EAB" w:rsidRDefault="00DB44A2">
            <w:pPr>
              <w:pStyle w:val="ListParagraph"/>
              <w:numPr>
                <w:ilvl w:val="0"/>
                <w:numId w:val="47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норматива материјала</w:t>
            </w:r>
          </w:p>
          <w:p w:rsidR="00033EAB" w:rsidRDefault="00DB44A2">
            <w:pPr>
              <w:pStyle w:val="ListParagraph"/>
              <w:numPr>
                <w:ilvl w:val="0"/>
                <w:numId w:val="47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радног плана (технолошки процес)</w:t>
            </w: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405D9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8"/>
              </w:num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цртежа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и објасни  врсте техничких цртежа.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изради радионичке цртеже за одређени производ.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изради техничке документације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8"/>
              </w:num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Израда кројне листе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и наведе улогу кројне листе.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изради кројну листу,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Одреди проценат искориштења основних материјала.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ученику да самостално ради и изради техничку документацију за одређени производ уз примјену претходно стеченог знања.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pStyle w:val="ListParagraph"/>
              <w:numPr>
                <w:ilvl w:val="0"/>
                <w:numId w:val="48"/>
              </w:num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Израда радног плана (технолошки процес)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врсте материјала према њиховој улози у конструкцији производа.</w:t>
            </w:r>
          </w:p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Направи норматив основног материјала за одређени призвод,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Направи норматив помоћног материјала за одређени производ.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Ученици требају радити самостално користећи скицу са габаритним димензијама производа који је добио као тему за завршни рад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Тртежи се раде у оловци на одговарајућим форматима уз поштовање свих правила техничког цртања или користећи А</w:t>
            </w:r>
            <w:r>
              <w:rPr>
                <w:sz w:val="22"/>
                <w:szCs w:val="22"/>
                <w:lang w:val="sr-Latn-BA"/>
              </w:rPr>
              <w:t>uto Cad (</w:t>
            </w:r>
            <w:r>
              <w:rPr>
                <w:sz w:val="22"/>
                <w:szCs w:val="22"/>
                <w:lang w:val="sr-Cyrl-BA"/>
              </w:rPr>
              <w:t>на рачунару)</w:t>
            </w:r>
          </w:p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Кројну листу и план рада попунити на обрасцима које припреми наставник.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Техничко цртање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Дрвне конструкције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</w:t>
            </w:r>
            <w:r w:rsidR="00405D9B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>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 материјал и прибор за техничко цртање.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 xml:space="preserve">Оцјењивање се врши у складу </w:t>
            </w:r>
            <w:r w:rsidR="00405D9B">
              <w:rPr>
                <w:sz w:val="22"/>
                <w:szCs w:val="22"/>
                <w:lang w:val="sr-Cyrl-RS"/>
              </w:rPr>
              <w:t>са Законом о средњем образовању</w:t>
            </w:r>
            <w:r w:rsidRPr="00405D9B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>О техникама и критери</w:t>
            </w:r>
            <w:r w:rsidR="00405D9B">
              <w:rPr>
                <w:sz w:val="22"/>
                <w:szCs w:val="22"/>
                <w:lang w:val="sr-Cyrl-RS"/>
              </w:rPr>
              <w:t>ум</w:t>
            </w:r>
            <w:r w:rsidRPr="00405D9B">
              <w:rPr>
                <w:sz w:val="22"/>
                <w:szCs w:val="22"/>
                <w:lang w:val="sr-Cyrl-RS"/>
              </w:rPr>
              <w:t>јима оцјењивања ученике треба упознати на почетку модула</w:t>
            </w:r>
          </w:p>
        </w:tc>
      </w:tr>
      <w:bookmarkEnd w:id="2"/>
    </w:tbl>
    <w:p w:rsidR="00033EAB" w:rsidRDefault="00033EAB">
      <w:pPr>
        <w:ind w:firstLine="708"/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lang w:val="sr-Cyrl-RS"/>
              </w:rPr>
              <w:br w:type="page"/>
            </w:r>
            <w:bookmarkStart w:id="3" w:name="_Hlk106612342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405D9B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ИЗБОР МАТЕРИЈАЛА И ГРУБО ДИМЕНЗИОНИСАЊЕ(КРОЈЕЊЕ) ЗА ЗАВРШНИ РАД</w:t>
            </w:r>
          </w:p>
        </w:tc>
      </w:tr>
      <w:tr w:rsidR="00033EAB" w:rsidTr="00405D9B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32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самосталан рад при одабиру материјала и грубом димензионисању (кројењу).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 w:rsidTr="00405D9B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1-31.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материјале и њихов квалитет,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Постиже што боље искориштење материјала,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одговарајуће стандарде,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Технички исправно користи машине и друга средства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материјалу и средствима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навике.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 w:rsidTr="00405D9B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49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Избор материјала</w:t>
            </w:r>
          </w:p>
          <w:p w:rsidR="00033EAB" w:rsidRDefault="00DB44A2">
            <w:pPr>
              <w:pStyle w:val="ListParagraph"/>
              <w:numPr>
                <w:ilvl w:val="0"/>
                <w:numId w:val="49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Зацртавање (шемирање)</w:t>
            </w:r>
          </w:p>
          <w:p w:rsidR="00033EAB" w:rsidRDefault="00DB44A2">
            <w:pPr>
              <w:pStyle w:val="ListParagraph"/>
              <w:numPr>
                <w:ilvl w:val="0"/>
                <w:numId w:val="49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Кројење (димензионисање)</w:t>
            </w:r>
          </w:p>
          <w:p w:rsidR="00033EAB" w:rsidRDefault="00033EAB">
            <w:pPr>
              <w:ind w:left="360"/>
              <w:rPr>
                <w:b/>
                <w:lang w:val="sr-Cyrl-BA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405D9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Избор материјала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избор материјала.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одговарајући материјал користећи припремљену документацију и мјерне уређаје.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</w:t>
            </w:r>
            <w:r>
              <w:rPr>
                <w:sz w:val="22"/>
                <w:szCs w:val="22"/>
                <w:lang w:val="sr-Cyrl-BA"/>
              </w:rPr>
              <w:lastRenderedPageBreak/>
              <w:t>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самосталном обављању одређених радњи.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2. Зацртавање         (шемирање) 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улогу зацртавања и шемирања за искориштење сировине.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иззврши зацртавање (шемирање),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помоћна средства за зацртавање.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 Кројење (димензионисање)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 машине, алате и направе за кројење.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Дефинишесредства заштите на раду.</w:t>
            </w:r>
          </w:p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алате и подеси машину и направе за кројење,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искроји елементе за дати производ,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Користи средства заштите на раду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самостално изврше потребне радње уз примјену претходно стеченог искуства.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Интеграција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скице,техничка документација.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405D9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>Оцјењивање се врши у складу са Законом о средње</w:t>
            </w:r>
            <w:r w:rsidR="00C07178">
              <w:rPr>
                <w:sz w:val="22"/>
                <w:szCs w:val="22"/>
                <w:lang w:val="sr-Cyrl-RS"/>
              </w:rPr>
              <w:t>м образовању</w:t>
            </w:r>
            <w:r w:rsidRPr="00405D9B">
              <w:rPr>
                <w:sz w:val="22"/>
                <w:szCs w:val="22"/>
                <w:lang w:val="sr-Cyrl-RS"/>
              </w:rPr>
              <w:t xml:space="preserve"> и Правилником о оцјењивању ученика у настави и полагању испита у средњој школи.</w:t>
            </w:r>
          </w:p>
          <w:p w:rsidR="00033EAB" w:rsidRPr="00405D9B" w:rsidRDefault="00DB44A2" w:rsidP="00405D9B">
            <w:pPr>
              <w:rPr>
                <w:sz w:val="22"/>
                <w:szCs w:val="22"/>
                <w:lang w:val="sr-Cyrl-RS"/>
              </w:rPr>
            </w:pPr>
            <w:r w:rsidRPr="00405D9B">
              <w:rPr>
                <w:sz w:val="22"/>
                <w:szCs w:val="22"/>
                <w:lang w:val="sr-Cyrl-RS"/>
              </w:rPr>
              <w:t>О техникама и критериј</w:t>
            </w:r>
            <w:r w:rsidR="00C07178">
              <w:rPr>
                <w:sz w:val="22"/>
                <w:szCs w:val="22"/>
                <w:lang w:val="sr-Cyrl-RS"/>
              </w:rPr>
              <w:t>ум</w:t>
            </w:r>
            <w:r w:rsidRPr="00405D9B">
              <w:rPr>
                <w:sz w:val="22"/>
                <w:szCs w:val="22"/>
                <w:lang w:val="sr-Cyrl-RS"/>
              </w:rPr>
              <w:t>има оцјењивања ученике треба упознати на почетку модула</w:t>
            </w:r>
          </w:p>
        </w:tc>
      </w:tr>
      <w:bookmarkEnd w:id="3"/>
    </w:tbl>
    <w:p w:rsidR="00033EAB" w:rsidRDefault="00033EAB">
      <w:pPr>
        <w:ind w:firstLine="708"/>
        <w:rPr>
          <w:lang w:val="sr-Cyrl-RS"/>
        </w:rPr>
      </w:pPr>
    </w:p>
    <w:p w:rsidR="00033EAB" w:rsidRDefault="00033EAB">
      <w:pPr>
        <w:spacing w:after="200" w:line="276" w:lineRule="auto"/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970"/>
        <w:gridCol w:w="751"/>
        <w:gridCol w:w="701"/>
        <w:gridCol w:w="1588"/>
        <w:gridCol w:w="83"/>
        <w:gridCol w:w="3224"/>
        <w:gridCol w:w="760"/>
        <w:gridCol w:w="2132"/>
        <w:gridCol w:w="65"/>
        <w:gridCol w:w="2866"/>
      </w:tblGrid>
      <w:tr w:rsidR="00033EAB" w:rsidTr="00C0717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 w:rsidTr="00C0717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 w:rsidTr="00C0717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 w:rsidTr="00C0717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 w:rsidTr="00C0717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ТАЧНО ДИМЕНЗИОНИСАЊЕ И ПРОФИЛИСАЊЕ ЗА ЗАВРШНИ РАД</w:t>
            </w:r>
          </w:p>
        </w:tc>
      </w:tr>
      <w:tr w:rsidR="00033EAB" w:rsidTr="00C07178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33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да самостално обавља потребне раадње на машинама уз принјену заштитних средстава и опреме.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bookmarkStart w:id="4" w:name="_GoBack"/>
            <w:bookmarkEnd w:id="4"/>
          </w:p>
        </w:tc>
      </w:tr>
      <w:tr w:rsidR="00033EAB" w:rsidTr="00C07178">
        <w:trPr>
          <w:trHeight w:val="83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1-32.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Технички исправно користи машине и друга средства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Развију одговоран однос према материјалу и средствима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Развијају  самосталност,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Повежу практично знање са теоретским,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Припреме се за рад у заједници.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033EAB" w:rsidTr="00C07178">
        <w:trPr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50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Обрада на тачне мјере</w:t>
            </w:r>
          </w:p>
          <w:p w:rsidR="00033EAB" w:rsidRDefault="00DB44A2">
            <w:pPr>
              <w:pStyle w:val="ListParagraph"/>
              <w:numPr>
                <w:ilvl w:val="0"/>
                <w:numId w:val="50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потребних профила</w:t>
            </w:r>
          </w:p>
          <w:p w:rsidR="00033EAB" w:rsidRDefault="00033EAB">
            <w:pPr>
              <w:ind w:left="360"/>
              <w:rPr>
                <w:b/>
                <w:lang w:val="sr-Cyrl-BA"/>
              </w:rPr>
            </w:pPr>
          </w:p>
        </w:tc>
      </w:tr>
      <w:tr w:rsidR="00033EAB" w:rsidTr="00C07178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 w:rsidTr="00C07178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07178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образовању, ученик ће бити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Обрда на тачне мјере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разлике између кројних и тачних мјера елемената.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адекватне алате на машини,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обави тачно димензонисање елемената.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раду.</w:t>
            </w:r>
          </w:p>
        </w:tc>
        <w:tc>
          <w:tcPr>
            <w:tcW w:w="1000" w:type="pct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Овај модул је заснован на самосталном обављању одређених радњи.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Израда потребних профила</w:t>
            </w:r>
          </w:p>
        </w:tc>
        <w:tc>
          <w:tcPr>
            <w:tcW w:w="1056" w:type="pct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улогу и начине профилисања .</w:t>
            </w:r>
          </w:p>
        </w:tc>
        <w:tc>
          <w:tcPr>
            <w:tcW w:w="1090" w:type="pc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изврши избор алата,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изврши припрему машине,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изради одређене профиле.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предвиђена заштитна средства.</w:t>
            </w:r>
          </w:p>
        </w:tc>
        <w:tc>
          <w:tcPr>
            <w:tcW w:w="1000" w:type="pct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969" w:type="pct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Машине и уређаји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Извори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скице,техничка документација.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 w:rsidTr="00C07178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5000" w:type="pct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Оцјењивање се врши у складу са Законом о средњем образовањем и Правилником о оцјењивању ученика у настави и полагању испита у средњој школи.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</w:t>
            </w:r>
          </w:p>
        </w:tc>
      </w:tr>
    </w:tbl>
    <w:p w:rsidR="00033EAB" w:rsidRDefault="00033EAB">
      <w:pPr>
        <w:ind w:firstLine="708"/>
        <w:rPr>
          <w:lang w:val="sr-Cyrl-RS"/>
        </w:rPr>
      </w:pPr>
    </w:p>
    <w:p w:rsidR="00033EAB" w:rsidRDefault="00DB44A2">
      <w:pPr>
        <w:spacing w:after="200" w:line="276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1024"/>
        <w:gridCol w:w="793"/>
        <w:gridCol w:w="740"/>
        <w:gridCol w:w="1677"/>
        <w:gridCol w:w="87"/>
        <w:gridCol w:w="3404"/>
        <w:gridCol w:w="803"/>
        <w:gridCol w:w="2252"/>
        <w:gridCol w:w="69"/>
        <w:gridCol w:w="3026"/>
      </w:tblGrid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bookmarkStart w:id="5" w:name="_Hlk106624143"/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КОНСТРУКТИВНИХ СПОЈЕВА (ВЕЗА)</w:t>
            </w:r>
          </w:p>
        </w:tc>
      </w:tr>
      <w:tr w:rsidR="00033EAB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2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34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самосталан рад и провјере свих стечених знања и вјештина.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>
        <w:trPr>
          <w:trHeight w:val="83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1-33.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Рзвијају осјећај за тачност и прецизност,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материјалу и средствима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51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Зацртавање конструктивних веза</w:t>
            </w:r>
          </w:p>
          <w:p w:rsidR="00033EAB" w:rsidRDefault="00DB44A2">
            <w:pPr>
              <w:pStyle w:val="ListParagraph"/>
              <w:numPr>
                <w:ilvl w:val="0"/>
                <w:numId w:val="51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Избор алата и подешавање машина</w:t>
            </w:r>
          </w:p>
          <w:p w:rsidR="00033EAB" w:rsidRDefault="00DB44A2">
            <w:pPr>
              <w:pStyle w:val="ListParagraph"/>
              <w:numPr>
                <w:ilvl w:val="0"/>
                <w:numId w:val="51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Израда веза и спојева</w:t>
            </w:r>
          </w:p>
          <w:p w:rsidR="00033EAB" w:rsidRDefault="00033EAB">
            <w:pPr>
              <w:ind w:left="360"/>
              <w:rPr>
                <w:b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026" w:type="dxa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297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404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124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образовању, ученик ће бити способан да: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Зацртавање конструктивних веза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важност зацртавања код израде конструктивних веза.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изврши зацртавање.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раду.</w:t>
            </w:r>
          </w:p>
        </w:tc>
        <w:tc>
          <w:tcPr>
            <w:tcW w:w="3124" w:type="dxa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самосталној изради свих конструктивних веза, зависно од врсте производа.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Избор алата и подешавање машина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машине и алате за израду елемената веза.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машина и алата за израду елемената везе,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подеси машине са заштитним уређајима,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раду.</w:t>
            </w: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 Израда веза и спојева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према цртежу изабране конструктивне везе.</w:t>
            </w:r>
          </w:p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према цртежу уради предвиђене конструктивне везе,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</w:t>
            </w: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самостално изврше потребне радње уз примјену претходно стеченог искуства.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Интеграција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Дрвне конструкције.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скице,техничка документација.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Оцјењивање се врши у складу са Законом о средњем образовањем и Правилником о оцјењивању ученика у настави и полагању испита у средњој школи.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</w:t>
            </w:r>
          </w:p>
        </w:tc>
      </w:tr>
      <w:bookmarkEnd w:id="5"/>
    </w:tbl>
    <w:p w:rsidR="00033EAB" w:rsidRDefault="00033EAB">
      <w:pPr>
        <w:ind w:firstLine="708"/>
        <w:rPr>
          <w:lang w:val="sr-Cyrl-RS"/>
        </w:rPr>
      </w:pPr>
    </w:p>
    <w:p w:rsidR="00033EAB" w:rsidRDefault="00DB44A2">
      <w:pPr>
        <w:spacing w:after="200" w:line="276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1024"/>
        <w:gridCol w:w="793"/>
        <w:gridCol w:w="740"/>
        <w:gridCol w:w="1677"/>
        <w:gridCol w:w="87"/>
        <w:gridCol w:w="3404"/>
        <w:gridCol w:w="803"/>
        <w:gridCol w:w="2252"/>
        <w:gridCol w:w="69"/>
        <w:gridCol w:w="3026"/>
      </w:tblGrid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BA73A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ПОВРШИНСКА ОБРАДА ПРОИЗВОДА ЗА ЗАВРШНИ РАД</w:t>
            </w:r>
          </w:p>
        </w:tc>
      </w:tr>
      <w:tr w:rsidR="00033EAB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2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35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самосталан рад и провјера свих стечених знања и вјештина.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>
        <w:trPr>
          <w:trHeight w:val="83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1-34.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материјале и њихов квалитет,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Технички исправно користи машине и друга средства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материјалу и средствима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самосталност и креативност,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осјећај за естетику.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52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Припрема површине (зависно о врсти премаза)</w:t>
            </w:r>
          </w:p>
          <w:p w:rsidR="00033EAB" w:rsidRDefault="00DB44A2">
            <w:pPr>
              <w:pStyle w:val="ListParagraph"/>
              <w:numPr>
                <w:ilvl w:val="0"/>
                <w:numId w:val="52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Бајцовање, лакирање или бојење (зависно од врсте производа)</w:t>
            </w:r>
          </w:p>
          <w:p w:rsidR="00033EAB" w:rsidRDefault="00033EAB">
            <w:pPr>
              <w:ind w:left="360"/>
              <w:rPr>
                <w:b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026" w:type="dxa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297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404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124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образовању, ученик ће бити способан да: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Припрема површине (зависно о врсти премаза)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средства за припрему површине.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средства за припрему површине,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Правилно припреми површину зависно од врсте премаза.</w:t>
            </w:r>
          </w:p>
        </w:tc>
        <w:tc>
          <w:tcPr>
            <w:tcW w:w="3124" w:type="dxa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самосталном раду ученика уз кориштење све расположиве литературе..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Бајцовање, лакирање или бојење (зависно од врсте производа)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Наведе средства и начине за бајцовање и лакирање.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изабере матријале за бајцовање и лакирање,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Самостално одреди методу и у зависности од методе припреми уређаје  и друга средства,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 и заштите од пожара.</w:t>
            </w:r>
          </w:p>
          <w:p w:rsidR="00033EAB" w:rsidRDefault="00033EAB">
            <w:pPr>
              <w:pStyle w:val="ListParagraph"/>
              <w:ind w:left="175"/>
              <w:rPr>
                <w:lang w:val="sr-Cyrl-RS"/>
              </w:rPr>
            </w:pP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Број часова по темама одређује наставник у зависности од конкретних услова.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033EAB">
            <w:pPr>
              <w:ind w:left="284" w:hanging="284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3297" w:type="dxa"/>
            <w:gridSpan w:val="4"/>
          </w:tcPr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3404" w:type="dxa"/>
          </w:tcPr>
          <w:p w:rsidR="00033EAB" w:rsidRDefault="00033EAB">
            <w:pPr>
              <w:pStyle w:val="ListParagraph"/>
              <w:ind w:left="175"/>
              <w:rPr>
                <w:lang w:val="sr-Cyrl-RS"/>
              </w:rPr>
            </w:pP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примијени сва знања и вјештине које је стекао у току школовања.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скице,техничка документација.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Оцјењивање се врши у складу са Законом о средњем образовањем и Правилником о оцјењивању ученика у настави и полагању испита у средњој школи.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</w:t>
            </w:r>
          </w:p>
        </w:tc>
      </w:tr>
    </w:tbl>
    <w:p w:rsidR="00033EAB" w:rsidRDefault="00033EAB">
      <w:pPr>
        <w:ind w:firstLine="708"/>
        <w:rPr>
          <w:lang w:val="sr-Cyrl-RS"/>
        </w:rPr>
      </w:pPr>
    </w:p>
    <w:p w:rsidR="00033EAB" w:rsidRDefault="00DB44A2">
      <w:pPr>
        <w:spacing w:after="200" w:line="276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1024"/>
        <w:gridCol w:w="793"/>
        <w:gridCol w:w="740"/>
        <w:gridCol w:w="1677"/>
        <w:gridCol w:w="87"/>
        <w:gridCol w:w="3404"/>
        <w:gridCol w:w="803"/>
        <w:gridCol w:w="2252"/>
        <w:gridCol w:w="69"/>
        <w:gridCol w:w="3026"/>
      </w:tblGrid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BA73A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рад</w:t>
            </w:r>
          </w:p>
        </w:tc>
      </w:tr>
      <w:tr w:rsidR="00033EAB">
        <w:trPr>
          <w:jc w:val="center"/>
        </w:trPr>
        <w:tc>
          <w:tcPr>
            <w:tcW w:w="3558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МОНТАЖА, ОКИВАЊЕ И КОНТРОЛА КВАЛИТЕТА ПРОИЗВОДА ЗА ЗАВРШНИ РАД</w:t>
            </w:r>
          </w:p>
        </w:tc>
      </w:tr>
      <w:tr w:rsidR="00033EAB">
        <w:trPr>
          <w:jc w:val="center"/>
        </w:trPr>
        <w:tc>
          <w:tcPr>
            <w:tcW w:w="1741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2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sr-Cyrl-BA"/>
              </w:rPr>
              <w:t>36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rPr>
                <w:lang w:val="sr-Cyrl-RS"/>
              </w:rPr>
            </w:pPr>
            <w:r>
              <w:rPr>
                <w:lang w:val="sr-Cyrl-RS"/>
              </w:rPr>
              <w:t>Модул је развијен с циљем припреме ученика за самосталан рад у заједници и провјере свих стечених знања и вјештина.</w:t>
            </w:r>
          </w:p>
          <w:p w:rsidR="00033EAB" w:rsidRDefault="00033EA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33EAB">
        <w:trPr>
          <w:trHeight w:val="83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1134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Одслушани модули 1-35.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  <w:shd w:val="clear" w:color="auto" w:fill="auto"/>
          </w:tcPr>
          <w:p w:rsidR="00033EAB" w:rsidRDefault="00DB44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ученике да:,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Рзвијају осјећај за тачност и прецизност,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одговоран однос према материјалу и средствима рада,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радне навике,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Развију самосталност,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осјећај за естетику,</w:t>
            </w:r>
          </w:p>
          <w:p w:rsidR="00033EAB" w:rsidRDefault="00DB44A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Схвате значај контроле квалитета при монтажи и окивању.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3EAB">
        <w:trPr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53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Монтажа готових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53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Окивање готових производа</w:t>
            </w:r>
          </w:p>
          <w:p w:rsidR="00033EAB" w:rsidRDefault="00DB44A2">
            <w:pPr>
              <w:pStyle w:val="ListParagraph"/>
              <w:numPr>
                <w:ilvl w:val="0"/>
                <w:numId w:val="53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Контрола квалитета и отклањање грешака</w:t>
            </w:r>
          </w:p>
          <w:p w:rsidR="00033EAB" w:rsidRDefault="00033EAB">
            <w:pPr>
              <w:ind w:left="360"/>
              <w:rPr>
                <w:b/>
                <w:lang w:val="sr-Cyrl-BA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026" w:type="dxa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297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3404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124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DB44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компентенције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rPr>
          <w:jc w:val="center"/>
        </w:trPr>
        <w:tc>
          <w:tcPr>
            <w:tcW w:w="2765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3EAB" w:rsidRDefault="00033EA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25" w:type="dxa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DB44A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образовању, ученик ће бити способан да:</w:t>
            </w:r>
          </w:p>
        </w:tc>
        <w:tc>
          <w:tcPr>
            <w:tcW w:w="3026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3EAB" w:rsidRDefault="00033EAB">
            <w:pPr>
              <w:rPr>
                <w:sz w:val="22"/>
                <w:szCs w:val="22"/>
                <w:lang w:val="hr-HR"/>
              </w:rPr>
            </w:pP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Монтажа готових производа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важност израде скице монтаже готовог производа.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скицира шему монтаже,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изврши монтажу готовог производа,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раду.</w:t>
            </w:r>
          </w:p>
        </w:tc>
        <w:tc>
          <w:tcPr>
            <w:tcW w:w="3124" w:type="dxa"/>
            <w:gridSpan w:val="3"/>
            <w:vMerge w:val="restart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3" w:hanging="17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рјешавања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проблема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Овај модул је заснован на самосталном раду ученика на монтажи, окивању и контроли квалитета производа.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Окивање готових производа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Дефинише врсте окове за готови производ.</w:t>
            </w: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Изврши избор окова за готови производ,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Самостално изврши окивање готовог производа,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раду.</w:t>
            </w: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Број часова по темама одређује наставник у </w:t>
            </w:r>
            <w:r>
              <w:rPr>
                <w:sz w:val="22"/>
                <w:szCs w:val="22"/>
                <w:lang w:val="sr-Cyrl-RS"/>
              </w:rPr>
              <w:lastRenderedPageBreak/>
              <w:t>зависности од конкретних услова.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920"/>
          <w:jc w:val="center"/>
        </w:trPr>
        <w:tc>
          <w:tcPr>
            <w:tcW w:w="2765" w:type="dxa"/>
            <w:gridSpan w:val="2"/>
            <w:shd w:val="clear" w:color="auto" w:fill="DAEEF3" w:themeFill="accent5" w:themeFillTint="33"/>
          </w:tcPr>
          <w:p w:rsidR="00033EAB" w:rsidRDefault="00DB44A2">
            <w:p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 Контрола квалитета и отклањање грешака</w:t>
            </w:r>
          </w:p>
        </w:tc>
        <w:tc>
          <w:tcPr>
            <w:tcW w:w="3297" w:type="dxa"/>
            <w:gridSpan w:val="4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tabs>
                <w:tab w:val="left" w:pos="212"/>
              </w:tabs>
              <w:ind w:left="212" w:hanging="212"/>
              <w:rPr>
                <w:lang w:val="sr-Cyrl-RS"/>
              </w:rPr>
            </w:pPr>
            <w:r>
              <w:rPr>
                <w:lang w:val="sr-Cyrl-RS"/>
              </w:rPr>
              <w:t>Објасни могуће грешке и узроке грешака на готовом производуна .</w:t>
            </w:r>
          </w:p>
          <w:p w:rsidR="00033EAB" w:rsidRDefault="00033EAB">
            <w:pPr>
              <w:pStyle w:val="ListParagraph"/>
              <w:tabs>
                <w:tab w:val="left" w:pos="212"/>
              </w:tabs>
              <w:ind w:left="212"/>
              <w:rPr>
                <w:lang w:val="sr-Cyrl-RS"/>
              </w:rPr>
            </w:pPr>
          </w:p>
        </w:tc>
        <w:tc>
          <w:tcPr>
            <w:tcW w:w="3404" w:type="dxa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Самостално изврши контролу квалитета готовог производа,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Отклони евентуалне грешке ако је то могуће,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lang w:val="sr-Cyrl-RS"/>
              </w:rPr>
            </w:pPr>
            <w:r>
              <w:rPr>
                <w:lang w:val="sr-Cyrl-RS"/>
              </w:rPr>
              <w:t>Користи средства заштите на раду</w:t>
            </w:r>
          </w:p>
        </w:tc>
        <w:tc>
          <w:tcPr>
            <w:tcW w:w="3124" w:type="dxa"/>
            <w:gridSpan w:val="3"/>
            <w:vMerge/>
          </w:tcPr>
          <w:p w:rsidR="00033EAB" w:rsidRDefault="00033EAB">
            <w:pPr>
              <w:pStyle w:val="ListParagraph"/>
              <w:ind w:left="349"/>
              <w:rPr>
                <w:sz w:val="22"/>
                <w:szCs w:val="22"/>
                <w:lang w:val="bs-Latn-BA"/>
              </w:rPr>
            </w:pPr>
          </w:p>
        </w:tc>
        <w:tc>
          <w:tcPr>
            <w:tcW w:w="3026" w:type="dxa"/>
          </w:tcPr>
          <w:p w:rsidR="00033EAB" w:rsidRDefault="00DB44A2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Омогућити ученицима да у раду примијене сва стечена знања.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4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Интеграција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Технологија обраде дрвета,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уређаји,</w:t>
            </w:r>
          </w:p>
          <w:p w:rsidR="00033EAB" w:rsidRDefault="00DB44A2">
            <w:pPr>
              <w:pStyle w:val="ListParagraph"/>
              <w:numPr>
                <w:ilvl w:val="0"/>
                <w:numId w:val="22"/>
              </w:numPr>
              <w:rPr>
                <w:lang w:val="sr-Cyrl-RS"/>
              </w:rPr>
            </w:pPr>
            <w:r>
              <w:rPr>
                <w:lang w:val="sr-Cyrl-RS"/>
              </w:rPr>
              <w:t>Дрвне конструкције.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20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Извори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Уџбеник одобрен од стране Министрства просвјете и културе Републике Српске.</w:t>
            </w:r>
          </w:p>
          <w:p w:rsidR="00033EAB" w:rsidRDefault="00DB44A2">
            <w:pPr>
              <w:pStyle w:val="ListParagraph"/>
              <w:numPr>
                <w:ilvl w:val="0"/>
                <w:numId w:val="7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литература,шеме, упутства, скице,техничка документација.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0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Оцјењивање </w:t>
            </w:r>
          </w:p>
        </w:tc>
      </w:tr>
      <w:tr w:rsidR="00033EAB">
        <w:tblPrEx>
          <w:tblBorders>
            <w:insideV w:val="single" w:sz="4" w:space="0" w:color="auto"/>
          </w:tblBorders>
        </w:tblPrEx>
        <w:trPr>
          <w:trHeight w:val="136"/>
          <w:jc w:val="center"/>
        </w:trPr>
        <w:tc>
          <w:tcPr>
            <w:tcW w:w="15616" w:type="dxa"/>
            <w:gridSpan w:val="11"/>
          </w:tcPr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Оцјењивање се врши у складу са Законом о средњем образовањем и Правилником о оцјењивању ученика у настави и полагању испита у средњој школи.</w:t>
            </w:r>
          </w:p>
          <w:p w:rsidR="00033EAB" w:rsidRDefault="00DB44A2">
            <w:pPr>
              <w:pStyle w:val="ListParagraph"/>
              <w:numPr>
                <w:ilvl w:val="0"/>
                <w:numId w:val="8"/>
              </w:numPr>
              <w:ind w:left="284" w:firstLine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 техникама и критеријима оцјењивања ученике треба упознати на почетку модула</w:t>
            </w:r>
          </w:p>
        </w:tc>
      </w:tr>
    </w:tbl>
    <w:p w:rsidR="00033EAB" w:rsidRDefault="00033EAB">
      <w:pPr>
        <w:ind w:firstLine="708"/>
        <w:rPr>
          <w:lang w:val="sr-Cyrl-RS"/>
        </w:rPr>
      </w:pPr>
    </w:p>
    <w:sectPr w:rsidR="00033EAB" w:rsidSect="00C77D1E">
      <w:pgSz w:w="16840" w:h="11907" w:orient="landscape" w:code="9"/>
      <w:pgMar w:top="1021" w:right="1021" w:bottom="1021" w:left="102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52F3"/>
    <w:multiLevelType w:val="multilevel"/>
    <w:tmpl w:val="004752F3"/>
    <w:lvl w:ilvl="0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51125"/>
    <w:multiLevelType w:val="multilevel"/>
    <w:tmpl w:val="00851125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252395E"/>
    <w:multiLevelType w:val="multilevel"/>
    <w:tmpl w:val="02523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F0024"/>
    <w:multiLevelType w:val="multilevel"/>
    <w:tmpl w:val="070F0024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E20E2"/>
    <w:multiLevelType w:val="multilevel"/>
    <w:tmpl w:val="080E20E2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048A6"/>
    <w:multiLevelType w:val="multilevel"/>
    <w:tmpl w:val="09C04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40C6D"/>
    <w:multiLevelType w:val="multilevel"/>
    <w:tmpl w:val="18540C6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56212"/>
    <w:multiLevelType w:val="multilevel"/>
    <w:tmpl w:val="1F856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13452"/>
    <w:multiLevelType w:val="multilevel"/>
    <w:tmpl w:val="2031345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4647A"/>
    <w:multiLevelType w:val="multilevel"/>
    <w:tmpl w:val="23B4647A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3236F"/>
    <w:multiLevelType w:val="multilevel"/>
    <w:tmpl w:val="25E323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D34CE"/>
    <w:multiLevelType w:val="multilevel"/>
    <w:tmpl w:val="262D3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F2425"/>
    <w:multiLevelType w:val="multilevel"/>
    <w:tmpl w:val="283F2425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46DB0"/>
    <w:multiLevelType w:val="multilevel"/>
    <w:tmpl w:val="28E46DB0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E6254B"/>
    <w:multiLevelType w:val="multilevel"/>
    <w:tmpl w:val="2CE625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C2B67"/>
    <w:multiLevelType w:val="multilevel"/>
    <w:tmpl w:val="311C2B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82402"/>
    <w:multiLevelType w:val="multilevel"/>
    <w:tmpl w:val="31F82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64497"/>
    <w:multiLevelType w:val="multilevel"/>
    <w:tmpl w:val="32F6449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81BF4"/>
    <w:multiLevelType w:val="multilevel"/>
    <w:tmpl w:val="33881BF4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0976B9"/>
    <w:multiLevelType w:val="multilevel"/>
    <w:tmpl w:val="340976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FA3BB6"/>
    <w:multiLevelType w:val="multilevel"/>
    <w:tmpl w:val="37FA3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F0869"/>
    <w:multiLevelType w:val="multilevel"/>
    <w:tmpl w:val="3A5F08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5F650E"/>
    <w:multiLevelType w:val="multilevel"/>
    <w:tmpl w:val="3B5F6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7223D3"/>
    <w:multiLevelType w:val="multilevel"/>
    <w:tmpl w:val="3C7223D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1B7BCD"/>
    <w:multiLevelType w:val="multilevel"/>
    <w:tmpl w:val="3D1B7BC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54ACF"/>
    <w:multiLevelType w:val="multilevel"/>
    <w:tmpl w:val="3FF54ACF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C26E19"/>
    <w:multiLevelType w:val="multilevel"/>
    <w:tmpl w:val="41C26E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2D5F85"/>
    <w:multiLevelType w:val="multilevel"/>
    <w:tmpl w:val="432D5F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EA5DC3"/>
    <w:multiLevelType w:val="multilevel"/>
    <w:tmpl w:val="45EA5D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F13DFC"/>
    <w:multiLevelType w:val="multilevel"/>
    <w:tmpl w:val="46F13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CE45DB"/>
    <w:multiLevelType w:val="multilevel"/>
    <w:tmpl w:val="48CE45DB"/>
    <w:lvl w:ilvl="0">
      <w:start w:val="1"/>
      <w:numFmt w:val="bullet"/>
      <w:lvlText w:val="-"/>
      <w:lvlJc w:val="right"/>
      <w:pPr>
        <w:ind w:left="932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>
    <w:nsid w:val="509234B8"/>
    <w:multiLevelType w:val="multilevel"/>
    <w:tmpl w:val="509234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535B0"/>
    <w:multiLevelType w:val="multilevel"/>
    <w:tmpl w:val="52B535B0"/>
    <w:lvl w:ilvl="0">
      <w:start w:val="1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>
    <w:nsid w:val="563922B6"/>
    <w:multiLevelType w:val="multilevel"/>
    <w:tmpl w:val="56392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B8192E"/>
    <w:multiLevelType w:val="multilevel"/>
    <w:tmpl w:val="56B8192E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769ED"/>
    <w:multiLevelType w:val="multilevel"/>
    <w:tmpl w:val="57A769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5A1971"/>
    <w:multiLevelType w:val="multilevel"/>
    <w:tmpl w:val="595A19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1B6A18"/>
    <w:multiLevelType w:val="multilevel"/>
    <w:tmpl w:val="5B1B6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CB4BF1"/>
    <w:multiLevelType w:val="multilevel"/>
    <w:tmpl w:val="5BCB4BF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745FF"/>
    <w:multiLevelType w:val="multilevel"/>
    <w:tmpl w:val="5D8745FF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96458E"/>
    <w:multiLevelType w:val="multilevel"/>
    <w:tmpl w:val="5F96458E"/>
    <w:lvl w:ilvl="0">
      <w:start w:val="1"/>
      <w:numFmt w:val="bullet"/>
      <w:lvlText w:val="-"/>
      <w:lvlJc w:val="right"/>
      <w:pPr>
        <w:ind w:left="932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41">
    <w:nsid w:val="61D57179"/>
    <w:multiLevelType w:val="multilevel"/>
    <w:tmpl w:val="61D57179"/>
    <w:lvl w:ilvl="0">
      <w:start w:val="1"/>
      <w:numFmt w:val="bullet"/>
      <w:lvlText w:val="-"/>
      <w:lvlJc w:val="right"/>
      <w:pPr>
        <w:ind w:left="1004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623A1319"/>
    <w:multiLevelType w:val="multilevel"/>
    <w:tmpl w:val="623A1319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495786"/>
    <w:multiLevelType w:val="multilevel"/>
    <w:tmpl w:val="62495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CB5773"/>
    <w:multiLevelType w:val="multilevel"/>
    <w:tmpl w:val="65CB5773"/>
    <w:lvl w:ilvl="0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31635C"/>
    <w:multiLevelType w:val="multilevel"/>
    <w:tmpl w:val="68316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5324A5"/>
    <w:multiLevelType w:val="multilevel"/>
    <w:tmpl w:val="6B5324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CD11F4"/>
    <w:multiLevelType w:val="multilevel"/>
    <w:tmpl w:val="6DCD1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0F65BDF"/>
    <w:multiLevelType w:val="multilevel"/>
    <w:tmpl w:val="70F65BD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0FB1340"/>
    <w:multiLevelType w:val="multilevel"/>
    <w:tmpl w:val="70FB1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3D2997"/>
    <w:multiLevelType w:val="multilevel"/>
    <w:tmpl w:val="733D2997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694A12"/>
    <w:multiLevelType w:val="multilevel"/>
    <w:tmpl w:val="73694A12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D40FE4"/>
    <w:multiLevelType w:val="multilevel"/>
    <w:tmpl w:val="7DD40FE4"/>
    <w:lvl w:ilvl="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7"/>
  </w:num>
  <w:num w:numId="4">
    <w:abstractNumId w:val="5"/>
  </w:num>
  <w:num w:numId="5">
    <w:abstractNumId w:val="32"/>
  </w:num>
  <w:num w:numId="6">
    <w:abstractNumId w:val="41"/>
  </w:num>
  <w:num w:numId="7">
    <w:abstractNumId w:val="18"/>
  </w:num>
  <w:num w:numId="8">
    <w:abstractNumId w:val="42"/>
  </w:num>
  <w:num w:numId="9">
    <w:abstractNumId w:val="9"/>
  </w:num>
  <w:num w:numId="10">
    <w:abstractNumId w:val="35"/>
  </w:num>
  <w:num w:numId="11">
    <w:abstractNumId w:val="14"/>
  </w:num>
  <w:num w:numId="12">
    <w:abstractNumId w:val="30"/>
  </w:num>
  <w:num w:numId="13">
    <w:abstractNumId w:val="4"/>
  </w:num>
  <w:num w:numId="14">
    <w:abstractNumId w:val="25"/>
  </w:num>
  <w:num w:numId="15">
    <w:abstractNumId w:val="20"/>
  </w:num>
  <w:num w:numId="16">
    <w:abstractNumId w:val="29"/>
  </w:num>
  <w:num w:numId="17">
    <w:abstractNumId w:val="12"/>
  </w:num>
  <w:num w:numId="18">
    <w:abstractNumId w:val="52"/>
  </w:num>
  <w:num w:numId="19">
    <w:abstractNumId w:val="49"/>
  </w:num>
  <w:num w:numId="20">
    <w:abstractNumId w:val="7"/>
  </w:num>
  <w:num w:numId="21">
    <w:abstractNumId w:val="3"/>
  </w:num>
  <w:num w:numId="22">
    <w:abstractNumId w:val="23"/>
  </w:num>
  <w:num w:numId="23">
    <w:abstractNumId w:val="13"/>
  </w:num>
  <w:num w:numId="24">
    <w:abstractNumId w:val="34"/>
  </w:num>
  <w:num w:numId="25">
    <w:abstractNumId w:val="39"/>
  </w:num>
  <w:num w:numId="26">
    <w:abstractNumId w:val="46"/>
  </w:num>
  <w:num w:numId="27">
    <w:abstractNumId w:val="11"/>
  </w:num>
  <w:num w:numId="28">
    <w:abstractNumId w:val="50"/>
  </w:num>
  <w:num w:numId="29">
    <w:abstractNumId w:val="31"/>
  </w:num>
  <w:num w:numId="30">
    <w:abstractNumId w:val="6"/>
  </w:num>
  <w:num w:numId="31">
    <w:abstractNumId w:val="17"/>
  </w:num>
  <w:num w:numId="32">
    <w:abstractNumId w:val="27"/>
  </w:num>
  <w:num w:numId="33">
    <w:abstractNumId w:val="0"/>
  </w:num>
  <w:num w:numId="34">
    <w:abstractNumId w:val="16"/>
  </w:num>
  <w:num w:numId="35">
    <w:abstractNumId w:val="33"/>
  </w:num>
  <w:num w:numId="36">
    <w:abstractNumId w:val="44"/>
  </w:num>
  <w:num w:numId="37">
    <w:abstractNumId w:val="21"/>
  </w:num>
  <w:num w:numId="38">
    <w:abstractNumId w:val="47"/>
  </w:num>
  <w:num w:numId="39">
    <w:abstractNumId w:val="51"/>
  </w:num>
  <w:num w:numId="40">
    <w:abstractNumId w:val="22"/>
  </w:num>
  <w:num w:numId="41">
    <w:abstractNumId w:val="36"/>
  </w:num>
  <w:num w:numId="42">
    <w:abstractNumId w:val="19"/>
  </w:num>
  <w:num w:numId="43">
    <w:abstractNumId w:val="2"/>
  </w:num>
  <w:num w:numId="44">
    <w:abstractNumId w:val="40"/>
  </w:num>
  <w:num w:numId="45">
    <w:abstractNumId w:val="48"/>
  </w:num>
  <w:num w:numId="46">
    <w:abstractNumId w:val="15"/>
  </w:num>
  <w:num w:numId="47">
    <w:abstractNumId w:val="10"/>
  </w:num>
  <w:num w:numId="48">
    <w:abstractNumId w:val="1"/>
  </w:num>
  <w:num w:numId="49">
    <w:abstractNumId w:val="45"/>
  </w:num>
  <w:num w:numId="50">
    <w:abstractNumId w:val="26"/>
  </w:num>
  <w:num w:numId="51">
    <w:abstractNumId w:val="28"/>
  </w:num>
  <w:num w:numId="52">
    <w:abstractNumId w:val="43"/>
  </w:num>
  <w:num w:numId="53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B6"/>
    <w:rsid w:val="00000955"/>
    <w:rsid w:val="00005A62"/>
    <w:rsid w:val="00010663"/>
    <w:rsid w:val="0001716F"/>
    <w:rsid w:val="00025965"/>
    <w:rsid w:val="00030B45"/>
    <w:rsid w:val="00033EAB"/>
    <w:rsid w:val="00040C76"/>
    <w:rsid w:val="00040EFF"/>
    <w:rsid w:val="00047F46"/>
    <w:rsid w:val="000502CF"/>
    <w:rsid w:val="0006264A"/>
    <w:rsid w:val="000761EC"/>
    <w:rsid w:val="000768B3"/>
    <w:rsid w:val="000902D4"/>
    <w:rsid w:val="000A510F"/>
    <w:rsid w:val="000C2AB0"/>
    <w:rsid w:val="000D09A6"/>
    <w:rsid w:val="000D434C"/>
    <w:rsid w:val="000E1903"/>
    <w:rsid w:val="000F35CC"/>
    <w:rsid w:val="000F5D0D"/>
    <w:rsid w:val="00101B32"/>
    <w:rsid w:val="00114DB1"/>
    <w:rsid w:val="00130311"/>
    <w:rsid w:val="00132884"/>
    <w:rsid w:val="001366AA"/>
    <w:rsid w:val="0014543C"/>
    <w:rsid w:val="00147100"/>
    <w:rsid w:val="0015243C"/>
    <w:rsid w:val="00155EB5"/>
    <w:rsid w:val="00161E61"/>
    <w:rsid w:val="00173965"/>
    <w:rsid w:val="0017782D"/>
    <w:rsid w:val="00177F66"/>
    <w:rsid w:val="00182550"/>
    <w:rsid w:val="00186632"/>
    <w:rsid w:val="0019410C"/>
    <w:rsid w:val="001A7536"/>
    <w:rsid w:val="001B5B59"/>
    <w:rsid w:val="001B7395"/>
    <w:rsid w:val="001B7516"/>
    <w:rsid w:val="001E070C"/>
    <w:rsid w:val="001E335E"/>
    <w:rsid w:val="001E7737"/>
    <w:rsid w:val="001F0293"/>
    <w:rsid w:val="00203595"/>
    <w:rsid w:val="00204370"/>
    <w:rsid w:val="00204DA0"/>
    <w:rsid w:val="002166F9"/>
    <w:rsid w:val="002368FF"/>
    <w:rsid w:val="00241FDA"/>
    <w:rsid w:val="00245BD9"/>
    <w:rsid w:val="002600AC"/>
    <w:rsid w:val="0027693F"/>
    <w:rsid w:val="0028071B"/>
    <w:rsid w:val="00292EE3"/>
    <w:rsid w:val="00294820"/>
    <w:rsid w:val="00295ABC"/>
    <w:rsid w:val="002A7EC0"/>
    <w:rsid w:val="002B00CA"/>
    <w:rsid w:val="002B44FD"/>
    <w:rsid w:val="002C1F7D"/>
    <w:rsid w:val="002C3866"/>
    <w:rsid w:val="002D391D"/>
    <w:rsid w:val="002D414A"/>
    <w:rsid w:val="002D4E19"/>
    <w:rsid w:val="002F411F"/>
    <w:rsid w:val="002F514C"/>
    <w:rsid w:val="00300272"/>
    <w:rsid w:val="00305A53"/>
    <w:rsid w:val="0031055C"/>
    <w:rsid w:val="00310F67"/>
    <w:rsid w:val="003121A7"/>
    <w:rsid w:val="003130E4"/>
    <w:rsid w:val="00315D6A"/>
    <w:rsid w:val="00317884"/>
    <w:rsid w:val="003231C4"/>
    <w:rsid w:val="00327AC1"/>
    <w:rsid w:val="00334EDE"/>
    <w:rsid w:val="003421EC"/>
    <w:rsid w:val="00345001"/>
    <w:rsid w:val="00352F7E"/>
    <w:rsid w:val="00362C3E"/>
    <w:rsid w:val="003863DD"/>
    <w:rsid w:val="00390ECC"/>
    <w:rsid w:val="00393140"/>
    <w:rsid w:val="00397C2C"/>
    <w:rsid w:val="003A227F"/>
    <w:rsid w:val="003C4F27"/>
    <w:rsid w:val="003E252F"/>
    <w:rsid w:val="003F209B"/>
    <w:rsid w:val="00402504"/>
    <w:rsid w:val="004046A0"/>
    <w:rsid w:val="00405B5F"/>
    <w:rsid w:val="00405D9B"/>
    <w:rsid w:val="00437111"/>
    <w:rsid w:val="004377CA"/>
    <w:rsid w:val="0044549D"/>
    <w:rsid w:val="004457FD"/>
    <w:rsid w:val="00451782"/>
    <w:rsid w:val="00453401"/>
    <w:rsid w:val="004614F2"/>
    <w:rsid w:val="00463A7A"/>
    <w:rsid w:val="00490E7E"/>
    <w:rsid w:val="004A0F47"/>
    <w:rsid w:val="004A7763"/>
    <w:rsid w:val="004B656B"/>
    <w:rsid w:val="004C17B9"/>
    <w:rsid w:val="004C4D60"/>
    <w:rsid w:val="004D0F7D"/>
    <w:rsid w:val="004D33E7"/>
    <w:rsid w:val="004D596D"/>
    <w:rsid w:val="004D7548"/>
    <w:rsid w:val="004E4F16"/>
    <w:rsid w:val="004F1BB6"/>
    <w:rsid w:val="004F4706"/>
    <w:rsid w:val="004F6A54"/>
    <w:rsid w:val="00501299"/>
    <w:rsid w:val="005015D5"/>
    <w:rsid w:val="005140F7"/>
    <w:rsid w:val="005172D9"/>
    <w:rsid w:val="005252B1"/>
    <w:rsid w:val="00544EF6"/>
    <w:rsid w:val="00550152"/>
    <w:rsid w:val="00551889"/>
    <w:rsid w:val="00555FA2"/>
    <w:rsid w:val="00556309"/>
    <w:rsid w:val="005570EC"/>
    <w:rsid w:val="0057589F"/>
    <w:rsid w:val="00581497"/>
    <w:rsid w:val="00583BE4"/>
    <w:rsid w:val="0058734D"/>
    <w:rsid w:val="00592899"/>
    <w:rsid w:val="005966EF"/>
    <w:rsid w:val="005A1A85"/>
    <w:rsid w:val="005A5AA5"/>
    <w:rsid w:val="005A7D19"/>
    <w:rsid w:val="005B4CFF"/>
    <w:rsid w:val="005C163E"/>
    <w:rsid w:val="005C5CD2"/>
    <w:rsid w:val="005F0F58"/>
    <w:rsid w:val="005F1910"/>
    <w:rsid w:val="005F7DC2"/>
    <w:rsid w:val="00603347"/>
    <w:rsid w:val="00604A59"/>
    <w:rsid w:val="00604FB9"/>
    <w:rsid w:val="00605BF5"/>
    <w:rsid w:val="006118E8"/>
    <w:rsid w:val="006169FC"/>
    <w:rsid w:val="00630AB6"/>
    <w:rsid w:val="006344FA"/>
    <w:rsid w:val="0063457E"/>
    <w:rsid w:val="00641510"/>
    <w:rsid w:val="00645B0C"/>
    <w:rsid w:val="0065003A"/>
    <w:rsid w:val="006524E9"/>
    <w:rsid w:val="00657874"/>
    <w:rsid w:val="00661C62"/>
    <w:rsid w:val="0066562B"/>
    <w:rsid w:val="00670C03"/>
    <w:rsid w:val="00676049"/>
    <w:rsid w:val="00680068"/>
    <w:rsid w:val="0068182F"/>
    <w:rsid w:val="0068570E"/>
    <w:rsid w:val="00685A32"/>
    <w:rsid w:val="00687E94"/>
    <w:rsid w:val="006919A6"/>
    <w:rsid w:val="006936B6"/>
    <w:rsid w:val="006A262B"/>
    <w:rsid w:val="006A53F0"/>
    <w:rsid w:val="006C1148"/>
    <w:rsid w:val="006C69EC"/>
    <w:rsid w:val="006C76B7"/>
    <w:rsid w:val="006E192C"/>
    <w:rsid w:val="006E20A3"/>
    <w:rsid w:val="006F2D95"/>
    <w:rsid w:val="006F2EE8"/>
    <w:rsid w:val="006F3279"/>
    <w:rsid w:val="00721487"/>
    <w:rsid w:val="00724E9C"/>
    <w:rsid w:val="00730C7E"/>
    <w:rsid w:val="00747334"/>
    <w:rsid w:val="0075063C"/>
    <w:rsid w:val="00755F4B"/>
    <w:rsid w:val="00774139"/>
    <w:rsid w:val="00776B33"/>
    <w:rsid w:val="00784832"/>
    <w:rsid w:val="007B6A1E"/>
    <w:rsid w:val="007C5A55"/>
    <w:rsid w:val="007C73EE"/>
    <w:rsid w:val="007D01B5"/>
    <w:rsid w:val="007D2430"/>
    <w:rsid w:val="007F07AD"/>
    <w:rsid w:val="007F63EC"/>
    <w:rsid w:val="007F7C47"/>
    <w:rsid w:val="0080274D"/>
    <w:rsid w:val="00804105"/>
    <w:rsid w:val="00804F69"/>
    <w:rsid w:val="00821B6B"/>
    <w:rsid w:val="00822EE0"/>
    <w:rsid w:val="0082316A"/>
    <w:rsid w:val="00830CEF"/>
    <w:rsid w:val="008314F1"/>
    <w:rsid w:val="008325F7"/>
    <w:rsid w:val="00836177"/>
    <w:rsid w:val="00836B39"/>
    <w:rsid w:val="008419D9"/>
    <w:rsid w:val="00847529"/>
    <w:rsid w:val="00855123"/>
    <w:rsid w:val="00871897"/>
    <w:rsid w:val="008740E7"/>
    <w:rsid w:val="00880726"/>
    <w:rsid w:val="00881538"/>
    <w:rsid w:val="0088436E"/>
    <w:rsid w:val="00885C87"/>
    <w:rsid w:val="00894808"/>
    <w:rsid w:val="00895F4A"/>
    <w:rsid w:val="008A11E1"/>
    <w:rsid w:val="008A60E7"/>
    <w:rsid w:val="008C1222"/>
    <w:rsid w:val="008D0BC6"/>
    <w:rsid w:val="008D4D46"/>
    <w:rsid w:val="008F0406"/>
    <w:rsid w:val="00903367"/>
    <w:rsid w:val="00904A09"/>
    <w:rsid w:val="00912326"/>
    <w:rsid w:val="00917DF6"/>
    <w:rsid w:val="009257AF"/>
    <w:rsid w:val="00925BC7"/>
    <w:rsid w:val="00927A4E"/>
    <w:rsid w:val="009348C6"/>
    <w:rsid w:val="0093566A"/>
    <w:rsid w:val="0093662B"/>
    <w:rsid w:val="0093784F"/>
    <w:rsid w:val="00940CB9"/>
    <w:rsid w:val="00941E95"/>
    <w:rsid w:val="009437E4"/>
    <w:rsid w:val="00952D5B"/>
    <w:rsid w:val="009713A5"/>
    <w:rsid w:val="009742C8"/>
    <w:rsid w:val="0097629C"/>
    <w:rsid w:val="009769E2"/>
    <w:rsid w:val="00982C40"/>
    <w:rsid w:val="00984F61"/>
    <w:rsid w:val="00996A05"/>
    <w:rsid w:val="009A105F"/>
    <w:rsid w:val="009A3B09"/>
    <w:rsid w:val="009B2FF9"/>
    <w:rsid w:val="009C30F8"/>
    <w:rsid w:val="009C50DE"/>
    <w:rsid w:val="009C5FE5"/>
    <w:rsid w:val="009D2ADC"/>
    <w:rsid w:val="009D63D7"/>
    <w:rsid w:val="009D76EE"/>
    <w:rsid w:val="00A04955"/>
    <w:rsid w:val="00A05257"/>
    <w:rsid w:val="00A07506"/>
    <w:rsid w:val="00A12056"/>
    <w:rsid w:val="00A127A7"/>
    <w:rsid w:val="00A14060"/>
    <w:rsid w:val="00A162BE"/>
    <w:rsid w:val="00A220B2"/>
    <w:rsid w:val="00A229C6"/>
    <w:rsid w:val="00A31435"/>
    <w:rsid w:val="00A40117"/>
    <w:rsid w:val="00A45F1A"/>
    <w:rsid w:val="00A4672D"/>
    <w:rsid w:val="00A619F3"/>
    <w:rsid w:val="00A64117"/>
    <w:rsid w:val="00A648C9"/>
    <w:rsid w:val="00A653E3"/>
    <w:rsid w:val="00A65862"/>
    <w:rsid w:val="00A66BD5"/>
    <w:rsid w:val="00A817E5"/>
    <w:rsid w:val="00A866A5"/>
    <w:rsid w:val="00AB231F"/>
    <w:rsid w:val="00AB6CF3"/>
    <w:rsid w:val="00AC0581"/>
    <w:rsid w:val="00AC7944"/>
    <w:rsid w:val="00AD33D2"/>
    <w:rsid w:val="00AD5CE2"/>
    <w:rsid w:val="00AE0C22"/>
    <w:rsid w:val="00AE4504"/>
    <w:rsid w:val="00AE632C"/>
    <w:rsid w:val="00AF6188"/>
    <w:rsid w:val="00B00EE6"/>
    <w:rsid w:val="00B11724"/>
    <w:rsid w:val="00B12230"/>
    <w:rsid w:val="00B141EC"/>
    <w:rsid w:val="00B157F1"/>
    <w:rsid w:val="00B165BA"/>
    <w:rsid w:val="00B237F0"/>
    <w:rsid w:val="00B32F6B"/>
    <w:rsid w:val="00B3744D"/>
    <w:rsid w:val="00B37BA3"/>
    <w:rsid w:val="00B404B9"/>
    <w:rsid w:val="00B467CC"/>
    <w:rsid w:val="00B66B3C"/>
    <w:rsid w:val="00B70D5C"/>
    <w:rsid w:val="00B72047"/>
    <w:rsid w:val="00B937A9"/>
    <w:rsid w:val="00B97DFD"/>
    <w:rsid w:val="00BA3329"/>
    <w:rsid w:val="00BA5186"/>
    <w:rsid w:val="00BA73A8"/>
    <w:rsid w:val="00BB417C"/>
    <w:rsid w:val="00BD7276"/>
    <w:rsid w:val="00BE76BB"/>
    <w:rsid w:val="00BF2922"/>
    <w:rsid w:val="00C07178"/>
    <w:rsid w:val="00C1370F"/>
    <w:rsid w:val="00C1373D"/>
    <w:rsid w:val="00C167AD"/>
    <w:rsid w:val="00C24DB1"/>
    <w:rsid w:val="00C278E0"/>
    <w:rsid w:val="00C35582"/>
    <w:rsid w:val="00C361A4"/>
    <w:rsid w:val="00C4063B"/>
    <w:rsid w:val="00C42782"/>
    <w:rsid w:val="00C45FC7"/>
    <w:rsid w:val="00C50476"/>
    <w:rsid w:val="00C50F18"/>
    <w:rsid w:val="00C734FA"/>
    <w:rsid w:val="00C77D1E"/>
    <w:rsid w:val="00C814D9"/>
    <w:rsid w:val="00C84E26"/>
    <w:rsid w:val="00C93DC2"/>
    <w:rsid w:val="00C950CA"/>
    <w:rsid w:val="00C97A4D"/>
    <w:rsid w:val="00C97D82"/>
    <w:rsid w:val="00CD00B8"/>
    <w:rsid w:val="00CF12C8"/>
    <w:rsid w:val="00CF3E68"/>
    <w:rsid w:val="00CF6F3C"/>
    <w:rsid w:val="00D038D0"/>
    <w:rsid w:val="00D03B3B"/>
    <w:rsid w:val="00D062B8"/>
    <w:rsid w:val="00D120A7"/>
    <w:rsid w:val="00D217A0"/>
    <w:rsid w:val="00D267FB"/>
    <w:rsid w:val="00D30C77"/>
    <w:rsid w:val="00D32C72"/>
    <w:rsid w:val="00D351CF"/>
    <w:rsid w:val="00D47EFC"/>
    <w:rsid w:val="00D527EE"/>
    <w:rsid w:val="00D61469"/>
    <w:rsid w:val="00D67CAB"/>
    <w:rsid w:val="00D704CA"/>
    <w:rsid w:val="00D81FAC"/>
    <w:rsid w:val="00D92E37"/>
    <w:rsid w:val="00D95B33"/>
    <w:rsid w:val="00D9720A"/>
    <w:rsid w:val="00D978D8"/>
    <w:rsid w:val="00D97D38"/>
    <w:rsid w:val="00DA2303"/>
    <w:rsid w:val="00DB2440"/>
    <w:rsid w:val="00DB44A2"/>
    <w:rsid w:val="00DC1F29"/>
    <w:rsid w:val="00DC7522"/>
    <w:rsid w:val="00DD0BD7"/>
    <w:rsid w:val="00DD4F98"/>
    <w:rsid w:val="00DD6013"/>
    <w:rsid w:val="00DE1258"/>
    <w:rsid w:val="00DE33D6"/>
    <w:rsid w:val="00DF10CB"/>
    <w:rsid w:val="00DF4832"/>
    <w:rsid w:val="00E03628"/>
    <w:rsid w:val="00E03DCE"/>
    <w:rsid w:val="00E0418C"/>
    <w:rsid w:val="00E05EEC"/>
    <w:rsid w:val="00E0775D"/>
    <w:rsid w:val="00E14948"/>
    <w:rsid w:val="00E17EDD"/>
    <w:rsid w:val="00E22D5F"/>
    <w:rsid w:val="00E23608"/>
    <w:rsid w:val="00E261D8"/>
    <w:rsid w:val="00E36A7C"/>
    <w:rsid w:val="00E50DC7"/>
    <w:rsid w:val="00E62DF1"/>
    <w:rsid w:val="00E65D70"/>
    <w:rsid w:val="00E72869"/>
    <w:rsid w:val="00E83719"/>
    <w:rsid w:val="00E91287"/>
    <w:rsid w:val="00E932EE"/>
    <w:rsid w:val="00E93EF1"/>
    <w:rsid w:val="00EA482E"/>
    <w:rsid w:val="00EA64CE"/>
    <w:rsid w:val="00EA7490"/>
    <w:rsid w:val="00EB0895"/>
    <w:rsid w:val="00EE09F6"/>
    <w:rsid w:val="00EF5FF6"/>
    <w:rsid w:val="00F01143"/>
    <w:rsid w:val="00F05AAE"/>
    <w:rsid w:val="00F16CAD"/>
    <w:rsid w:val="00F228F4"/>
    <w:rsid w:val="00F22D25"/>
    <w:rsid w:val="00F24354"/>
    <w:rsid w:val="00F252E8"/>
    <w:rsid w:val="00F36262"/>
    <w:rsid w:val="00F4722F"/>
    <w:rsid w:val="00F5047E"/>
    <w:rsid w:val="00F528B6"/>
    <w:rsid w:val="00F53394"/>
    <w:rsid w:val="00F545A3"/>
    <w:rsid w:val="00F62EA0"/>
    <w:rsid w:val="00F8082C"/>
    <w:rsid w:val="00F844B0"/>
    <w:rsid w:val="00F858FA"/>
    <w:rsid w:val="00F93B34"/>
    <w:rsid w:val="00FA1410"/>
    <w:rsid w:val="00FA2E32"/>
    <w:rsid w:val="00FA4224"/>
    <w:rsid w:val="00FB0005"/>
    <w:rsid w:val="00FB0257"/>
    <w:rsid w:val="00FB1E0D"/>
    <w:rsid w:val="00FB472B"/>
    <w:rsid w:val="00FC0B01"/>
    <w:rsid w:val="00FC3E6A"/>
    <w:rsid w:val="00FD0702"/>
    <w:rsid w:val="00FD20C1"/>
    <w:rsid w:val="00FF05E5"/>
    <w:rsid w:val="75D9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E3BB32-F04E-4422-B1B3-E69B2D5D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D30B1-65DD-4DD6-A9D5-EFBDC39D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39</Pages>
  <Words>8691</Words>
  <Characters>49545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42. Tatjana Bogdanovic</cp:lastModifiedBy>
  <cp:revision>4</cp:revision>
  <dcterms:created xsi:type="dcterms:W3CDTF">2022-06-20T12:11:00Z</dcterms:created>
  <dcterms:modified xsi:type="dcterms:W3CDTF">2022-06-26T18:18:00Z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